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EA" w:rsidRPr="0019536E" w:rsidRDefault="005E4EEA" w:rsidP="005E4EEA">
      <w:pPr>
        <w:rPr>
          <w:sz w:val="22"/>
        </w:rPr>
      </w:pPr>
      <w:r w:rsidRPr="0019536E">
        <w:rPr>
          <w:sz w:val="22"/>
        </w:rPr>
        <w:t>_____1. The Linnaean taxonomic system classifies organisms into divisions called taxa. If two organisms belong to the same taxonomic group, they are related. Similarity at which of these levels indicates the closest relationship?</w:t>
      </w:r>
    </w:p>
    <w:p w:rsidR="0019536E" w:rsidRPr="0019536E" w:rsidRDefault="0019536E" w:rsidP="005E4EEA">
      <w:pPr>
        <w:rPr>
          <w:sz w:val="22"/>
        </w:rPr>
        <w:sectPr w:rsidR="0019536E" w:rsidRPr="0019536E" w:rsidSect="0019536E">
          <w:headerReference w:type="default" r:id="rId6"/>
          <w:pgSz w:w="12240" w:h="15840"/>
          <w:pgMar w:top="720" w:right="720" w:bottom="720" w:left="720" w:header="720" w:footer="720" w:gutter="0"/>
          <w:cols w:space="720"/>
          <w:docGrid w:linePitch="360"/>
        </w:sectPr>
      </w:pPr>
    </w:p>
    <w:p w:rsidR="005E4EEA" w:rsidRPr="0019536E" w:rsidRDefault="005E4EEA" w:rsidP="005E4EEA">
      <w:pPr>
        <w:rPr>
          <w:sz w:val="22"/>
        </w:rPr>
      </w:pPr>
      <w:r w:rsidRPr="0019536E">
        <w:rPr>
          <w:sz w:val="22"/>
        </w:rPr>
        <w:lastRenderedPageBreak/>
        <w:t xml:space="preserve">A Kingdom </w:t>
      </w:r>
    </w:p>
    <w:p w:rsidR="005E4EEA" w:rsidRPr="0019536E" w:rsidRDefault="005E4EEA" w:rsidP="005E4EEA">
      <w:pPr>
        <w:rPr>
          <w:sz w:val="22"/>
        </w:rPr>
      </w:pPr>
      <w:r w:rsidRPr="0019536E">
        <w:rPr>
          <w:sz w:val="22"/>
        </w:rPr>
        <w:lastRenderedPageBreak/>
        <w:t>B Class</w:t>
      </w:r>
    </w:p>
    <w:p w:rsidR="005E4EEA" w:rsidRPr="0019536E" w:rsidRDefault="005E4EEA" w:rsidP="005E4EEA">
      <w:pPr>
        <w:rPr>
          <w:sz w:val="22"/>
        </w:rPr>
      </w:pPr>
      <w:r w:rsidRPr="0019536E">
        <w:rPr>
          <w:sz w:val="22"/>
        </w:rPr>
        <w:lastRenderedPageBreak/>
        <w:t>C Order</w:t>
      </w:r>
    </w:p>
    <w:p w:rsidR="007420BF" w:rsidRPr="0019536E" w:rsidRDefault="005E4EEA" w:rsidP="005E4EEA">
      <w:pPr>
        <w:rPr>
          <w:sz w:val="22"/>
        </w:rPr>
      </w:pPr>
      <w:r w:rsidRPr="0019536E">
        <w:rPr>
          <w:sz w:val="22"/>
        </w:rPr>
        <w:lastRenderedPageBreak/>
        <w:t>D Genus</w:t>
      </w:r>
    </w:p>
    <w:p w:rsidR="0019536E" w:rsidRPr="0019536E" w:rsidRDefault="0019536E" w:rsidP="005E4EEA">
      <w:pPr>
        <w:rPr>
          <w:sz w:val="22"/>
        </w:rPr>
        <w:sectPr w:rsidR="0019536E" w:rsidRPr="0019536E" w:rsidSect="0019536E">
          <w:type w:val="continuous"/>
          <w:pgSz w:w="12240" w:h="15840"/>
          <w:pgMar w:top="720" w:right="720" w:bottom="720" w:left="720" w:header="720" w:footer="720" w:gutter="0"/>
          <w:cols w:num="4" w:space="720"/>
          <w:docGrid w:linePitch="360"/>
        </w:sectPr>
      </w:pPr>
    </w:p>
    <w:p w:rsidR="005E4EEA" w:rsidRPr="0019536E" w:rsidRDefault="005E4EEA" w:rsidP="005E4EEA">
      <w:pPr>
        <w:rPr>
          <w:sz w:val="22"/>
        </w:rPr>
      </w:pPr>
      <w:r w:rsidRPr="0019536E">
        <w:rPr>
          <w:sz w:val="22"/>
        </w:rPr>
        <w:lastRenderedPageBreak/>
        <w:t xml:space="preserve">_____2. Sickle-shaped red blood cells result from a mutation in the gene that codes for hemoglobin. </w:t>
      </w:r>
    </w:p>
    <w:p w:rsidR="005E4EEA" w:rsidRPr="0019536E" w:rsidRDefault="005E4EEA" w:rsidP="005E4EEA">
      <w:pPr>
        <w:rPr>
          <w:sz w:val="22"/>
        </w:rPr>
      </w:pPr>
      <w:r w:rsidRPr="0019536E">
        <w:rPr>
          <w:sz w:val="22"/>
        </w:rPr>
        <w:t>This mutation results in sickle-cell anemia. A partial sequence of bases from a normal hemoglobin gene and a sequence that results in sickle-cell anemia are shown below.</w:t>
      </w:r>
    </w:p>
    <w:p w:rsidR="005E4EEA" w:rsidRPr="0019536E" w:rsidRDefault="005E4EEA" w:rsidP="005E4EEA">
      <w:pPr>
        <w:rPr>
          <w:sz w:val="22"/>
        </w:rPr>
      </w:pPr>
      <w:r w:rsidRPr="0019536E">
        <w:rPr>
          <w:noProof/>
          <w:sz w:val="22"/>
        </w:rPr>
        <w:drawing>
          <wp:inline distT="0" distB="0" distL="0" distR="0" wp14:anchorId="22659F2C" wp14:editId="2F982970">
            <wp:extent cx="3019425" cy="762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087972" cy="779897"/>
                    </a:xfrm>
                    <a:prstGeom prst="rect">
                      <a:avLst/>
                    </a:prstGeom>
                  </pic:spPr>
                </pic:pic>
              </a:graphicData>
            </a:graphic>
          </wp:inline>
        </w:drawing>
      </w:r>
    </w:p>
    <w:p w:rsidR="005E4EEA" w:rsidRPr="0019536E" w:rsidRDefault="005E4EEA" w:rsidP="005E4EEA">
      <w:pPr>
        <w:rPr>
          <w:sz w:val="22"/>
        </w:rPr>
      </w:pPr>
      <w:r w:rsidRPr="0019536E">
        <w:rPr>
          <w:sz w:val="22"/>
        </w:rPr>
        <w:t>What type of mutation is depicted in this sequence?</w:t>
      </w:r>
    </w:p>
    <w:p w:rsidR="0019536E" w:rsidRPr="0019536E" w:rsidRDefault="0019536E" w:rsidP="005E4EEA">
      <w:pPr>
        <w:rPr>
          <w:sz w:val="22"/>
        </w:rPr>
        <w:sectPr w:rsidR="0019536E" w:rsidRPr="0019536E" w:rsidSect="0019536E">
          <w:type w:val="continuous"/>
          <w:pgSz w:w="12240" w:h="15840"/>
          <w:pgMar w:top="720" w:right="720" w:bottom="720" w:left="720" w:header="720" w:footer="720" w:gutter="0"/>
          <w:cols w:space="720"/>
          <w:docGrid w:linePitch="360"/>
        </w:sectPr>
      </w:pPr>
    </w:p>
    <w:p w:rsidR="005E4EEA" w:rsidRPr="0019536E" w:rsidRDefault="005E4EEA" w:rsidP="005E4EEA">
      <w:pPr>
        <w:rPr>
          <w:sz w:val="22"/>
        </w:rPr>
      </w:pPr>
      <w:r w:rsidRPr="0019536E">
        <w:rPr>
          <w:sz w:val="22"/>
        </w:rPr>
        <w:lastRenderedPageBreak/>
        <w:t>A Substitution</w:t>
      </w:r>
    </w:p>
    <w:p w:rsidR="005E4EEA" w:rsidRPr="0019536E" w:rsidRDefault="005E4EEA" w:rsidP="005E4EEA">
      <w:pPr>
        <w:rPr>
          <w:sz w:val="22"/>
        </w:rPr>
      </w:pPr>
      <w:r w:rsidRPr="0019536E">
        <w:rPr>
          <w:sz w:val="22"/>
        </w:rPr>
        <w:lastRenderedPageBreak/>
        <w:t>B Insertion</w:t>
      </w:r>
    </w:p>
    <w:p w:rsidR="005E4EEA" w:rsidRPr="0019536E" w:rsidRDefault="005E4EEA" w:rsidP="005E4EEA">
      <w:pPr>
        <w:rPr>
          <w:sz w:val="22"/>
        </w:rPr>
      </w:pPr>
      <w:r w:rsidRPr="0019536E">
        <w:rPr>
          <w:sz w:val="22"/>
        </w:rPr>
        <w:lastRenderedPageBreak/>
        <w:t>C Deletion</w:t>
      </w:r>
    </w:p>
    <w:p w:rsidR="005E4EEA" w:rsidRPr="0019536E" w:rsidRDefault="005E4EEA" w:rsidP="005E4EEA">
      <w:pPr>
        <w:rPr>
          <w:sz w:val="22"/>
        </w:rPr>
      </w:pPr>
      <w:r w:rsidRPr="0019536E">
        <w:rPr>
          <w:sz w:val="22"/>
        </w:rPr>
        <w:lastRenderedPageBreak/>
        <w:t>D Frameshift</w:t>
      </w:r>
    </w:p>
    <w:p w:rsidR="0019536E" w:rsidRPr="0019536E" w:rsidRDefault="0019536E" w:rsidP="005E4EEA">
      <w:pPr>
        <w:rPr>
          <w:sz w:val="22"/>
        </w:rPr>
        <w:sectPr w:rsidR="0019536E" w:rsidRPr="0019536E" w:rsidSect="0019536E">
          <w:type w:val="continuous"/>
          <w:pgSz w:w="12240" w:h="15840"/>
          <w:pgMar w:top="720" w:right="720" w:bottom="720" w:left="720" w:header="720" w:footer="720" w:gutter="0"/>
          <w:cols w:num="4" w:space="720"/>
          <w:docGrid w:linePitch="360"/>
        </w:sectPr>
      </w:pPr>
    </w:p>
    <w:p w:rsidR="005E4EEA" w:rsidRPr="0019536E" w:rsidRDefault="005E4EEA" w:rsidP="005E4EEA">
      <w:pPr>
        <w:rPr>
          <w:sz w:val="22"/>
        </w:rPr>
      </w:pPr>
      <w:r w:rsidRPr="0019536E">
        <w:rPr>
          <w:sz w:val="22"/>
        </w:rPr>
        <w:lastRenderedPageBreak/>
        <w:t xml:space="preserve">_____3. In Madagascar scientists have discovered a moth, </w:t>
      </w:r>
      <w:proofErr w:type="spellStart"/>
      <w:r w:rsidRPr="0019536E">
        <w:rPr>
          <w:i/>
          <w:sz w:val="22"/>
        </w:rPr>
        <w:t>Xanthopan</w:t>
      </w:r>
      <w:proofErr w:type="spellEnd"/>
      <w:r w:rsidRPr="0019536E">
        <w:rPr>
          <w:i/>
          <w:sz w:val="22"/>
        </w:rPr>
        <w:t xml:space="preserve"> </w:t>
      </w:r>
      <w:proofErr w:type="spellStart"/>
      <w:r w:rsidRPr="0019536E">
        <w:rPr>
          <w:i/>
          <w:sz w:val="22"/>
        </w:rPr>
        <w:t>morganii</w:t>
      </w:r>
      <w:proofErr w:type="spellEnd"/>
      <w:r w:rsidRPr="0019536E">
        <w:rPr>
          <w:i/>
          <w:sz w:val="22"/>
        </w:rPr>
        <w:t xml:space="preserve"> </w:t>
      </w:r>
      <w:proofErr w:type="spellStart"/>
      <w:r w:rsidRPr="0019536E">
        <w:rPr>
          <w:i/>
          <w:sz w:val="22"/>
        </w:rPr>
        <w:t>praedicta</w:t>
      </w:r>
      <w:proofErr w:type="spellEnd"/>
      <w:r w:rsidRPr="0019536E">
        <w:rPr>
          <w:sz w:val="22"/>
        </w:rPr>
        <w:t xml:space="preserve">, that has a 30.5 cm proboscis and feeds from and pollinates Darwin’s </w:t>
      </w:r>
      <w:proofErr w:type="spellStart"/>
      <w:r w:rsidRPr="0019536E">
        <w:rPr>
          <w:sz w:val="22"/>
        </w:rPr>
        <w:t>orchid</w:t>
      </w:r>
      <w:proofErr w:type="gramStart"/>
      <w:r w:rsidRPr="0019536E">
        <w:rPr>
          <w:sz w:val="22"/>
        </w:rPr>
        <w:t>,</w:t>
      </w:r>
      <w:r w:rsidRPr="0019536E">
        <w:rPr>
          <w:i/>
          <w:sz w:val="22"/>
        </w:rPr>
        <w:t>Angraecum</w:t>
      </w:r>
      <w:proofErr w:type="spellEnd"/>
      <w:proofErr w:type="gramEnd"/>
      <w:r w:rsidRPr="0019536E">
        <w:rPr>
          <w:i/>
          <w:sz w:val="22"/>
        </w:rPr>
        <w:t xml:space="preserve"> </w:t>
      </w:r>
      <w:proofErr w:type="spellStart"/>
      <w:r w:rsidRPr="0019536E">
        <w:rPr>
          <w:i/>
          <w:sz w:val="22"/>
        </w:rPr>
        <w:t>sesquipedale</w:t>
      </w:r>
      <w:proofErr w:type="spellEnd"/>
      <w:r w:rsidRPr="0019536E">
        <w:rPr>
          <w:sz w:val="22"/>
        </w:rPr>
        <w:t xml:space="preserve">. </w:t>
      </w:r>
    </w:p>
    <w:p w:rsidR="005E4EEA" w:rsidRPr="0019536E" w:rsidRDefault="005E4EEA" w:rsidP="005E4EEA">
      <w:pPr>
        <w:rPr>
          <w:sz w:val="22"/>
        </w:rPr>
      </w:pPr>
      <w:r w:rsidRPr="0019536E">
        <w:rPr>
          <w:sz w:val="22"/>
        </w:rPr>
        <w:t>The orchid has a nectar-producing tube that is 27.9 cm long.</w:t>
      </w:r>
    </w:p>
    <w:p w:rsidR="005E4EEA" w:rsidRPr="0019536E" w:rsidRDefault="005E4EEA" w:rsidP="005E4EEA">
      <w:pPr>
        <w:rPr>
          <w:sz w:val="22"/>
        </w:rPr>
      </w:pPr>
      <w:bookmarkStart w:id="0" w:name="_GoBack"/>
      <w:r w:rsidRPr="0019536E">
        <w:rPr>
          <w:noProof/>
          <w:sz w:val="22"/>
        </w:rPr>
        <w:drawing>
          <wp:inline distT="0" distB="0" distL="0" distR="0" wp14:anchorId="7B7A67FA" wp14:editId="21F3EE2A">
            <wp:extent cx="2209800" cy="17770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15197" cy="1781388"/>
                    </a:xfrm>
                    <a:prstGeom prst="rect">
                      <a:avLst/>
                    </a:prstGeom>
                  </pic:spPr>
                </pic:pic>
              </a:graphicData>
            </a:graphic>
          </wp:inline>
        </w:drawing>
      </w:r>
      <w:bookmarkEnd w:id="0"/>
    </w:p>
    <w:p w:rsidR="005E4EEA" w:rsidRPr="0019536E" w:rsidRDefault="005E4EEA" w:rsidP="005E4EEA">
      <w:pPr>
        <w:rPr>
          <w:sz w:val="22"/>
        </w:rPr>
      </w:pPr>
      <w:r w:rsidRPr="0019536E">
        <w:rPr>
          <w:sz w:val="22"/>
        </w:rPr>
        <w:t>How is the moth’s proboscis size an adaptation for its environment?</w:t>
      </w:r>
    </w:p>
    <w:p w:rsidR="0019536E" w:rsidRPr="0019536E" w:rsidRDefault="0019536E" w:rsidP="005E4EEA">
      <w:pPr>
        <w:rPr>
          <w:sz w:val="22"/>
        </w:rPr>
        <w:sectPr w:rsidR="0019536E" w:rsidRPr="0019536E" w:rsidSect="0019536E">
          <w:type w:val="continuous"/>
          <w:pgSz w:w="12240" w:h="15840"/>
          <w:pgMar w:top="720" w:right="720" w:bottom="720" w:left="720" w:header="720" w:footer="720" w:gutter="0"/>
          <w:cols w:space="720"/>
          <w:docGrid w:linePitch="360"/>
        </w:sectPr>
      </w:pPr>
    </w:p>
    <w:p w:rsidR="005E4EEA" w:rsidRPr="0019536E" w:rsidRDefault="005E4EEA" w:rsidP="005E4EEA">
      <w:pPr>
        <w:rPr>
          <w:sz w:val="22"/>
        </w:rPr>
      </w:pPr>
      <w:proofErr w:type="gramStart"/>
      <w:r w:rsidRPr="0019536E">
        <w:rPr>
          <w:sz w:val="22"/>
        </w:rPr>
        <w:lastRenderedPageBreak/>
        <w:t>A The</w:t>
      </w:r>
      <w:proofErr w:type="gramEnd"/>
      <w:r w:rsidRPr="0019536E">
        <w:rPr>
          <w:sz w:val="22"/>
        </w:rPr>
        <w:t xml:space="preserve"> moth can avoid larger animals.</w:t>
      </w:r>
    </w:p>
    <w:p w:rsidR="005E4EEA" w:rsidRPr="0019536E" w:rsidRDefault="005E4EEA" w:rsidP="005E4EEA">
      <w:pPr>
        <w:rPr>
          <w:sz w:val="22"/>
        </w:rPr>
      </w:pPr>
      <w:r w:rsidRPr="0019536E">
        <w:rPr>
          <w:sz w:val="22"/>
        </w:rPr>
        <w:t xml:space="preserve">B The moth can pollinate other flowers. </w:t>
      </w:r>
    </w:p>
    <w:p w:rsidR="005E4EEA" w:rsidRPr="0019536E" w:rsidRDefault="005E4EEA" w:rsidP="005E4EEA">
      <w:pPr>
        <w:rPr>
          <w:sz w:val="22"/>
        </w:rPr>
      </w:pPr>
      <w:r w:rsidRPr="0019536E">
        <w:rPr>
          <w:sz w:val="22"/>
        </w:rPr>
        <w:lastRenderedPageBreak/>
        <w:t>C The moth has little competition for food.</w:t>
      </w:r>
    </w:p>
    <w:p w:rsidR="005E4EEA" w:rsidRPr="0019536E" w:rsidRDefault="005E4EEA" w:rsidP="005E4EEA">
      <w:pPr>
        <w:rPr>
          <w:sz w:val="22"/>
        </w:rPr>
      </w:pPr>
      <w:r w:rsidRPr="0019536E">
        <w:rPr>
          <w:sz w:val="22"/>
        </w:rPr>
        <w:t>D The moth has time to feed during the day.</w:t>
      </w:r>
    </w:p>
    <w:p w:rsidR="0019536E" w:rsidRPr="0019536E" w:rsidRDefault="0019536E" w:rsidP="005E4EEA">
      <w:pPr>
        <w:rPr>
          <w:sz w:val="22"/>
        </w:rPr>
        <w:sectPr w:rsidR="0019536E" w:rsidRPr="0019536E" w:rsidSect="0019536E">
          <w:type w:val="continuous"/>
          <w:pgSz w:w="12240" w:h="15840"/>
          <w:pgMar w:top="720" w:right="720" w:bottom="720" w:left="720" w:header="720" w:footer="720" w:gutter="0"/>
          <w:cols w:num="2" w:space="720"/>
          <w:docGrid w:linePitch="360"/>
        </w:sectPr>
      </w:pPr>
    </w:p>
    <w:p w:rsidR="0019536E" w:rsidRPr="0019536E" w:rsidRDefault="0019536E" w:rsidP="0019536E">
      <w:pPr>
        <w:rPr>
          <w:sz w:val="22"/>
        </w:rPr>
      </w:pPr>
      <w:r w:rsidRPr="0019536E">
        <w:rPr>
          <w:sz w:val="22"/>
        </w:rPr>
        <w:lastRenderedPageBreak/>
        <w:t>_____4. Telophase is a stage of a cellular process that begins after the chromosomes have moved to opposite poles of the cell. During which cellular process does telophase occur?</w:t>
      </w:r>
    </w:p>
    <w:p w:rsidR="0019536E" w:rsidRPr="0019536E" w:rsidRDefault="0019536E" w:rsidP="0019536E">
      <w:pPr>
        <w:rPr>
          <w:sz w:val="22"/>
        </w:rPr>
        <w:sectPr w:rsidR="0019536E" w:rsidRPr="0019536E" w:rsidSect="0019536E">
          <w:type w:val="continuous"/>
          <w:pgSz w:w="12240" w:h="15840"/>
          <w:pgMar w:top="720" w:right="720" w:bottom="720" w:left="720" w:header="720" w:footer="720" w:gutter="0"/>
          <w:cols w:space="720"/>
          <w:docGrid w:linePitch="360"/>
        </w:sectPr>
      </w:pPr>
    </w:p>
    <w:p w:rsidR="0019536E" w:rsidRPr="0019536E" w:rsidRDefault="0019536E" w:rsidP="0019536E">
      <w:pPr>
        <w:contextualSpacing/>
        <w:rPr>
          <w:sz w:val="22"/>
        </w:rPr>
      </w:pPr>
      <w:r w:rsidRPr="0019536E">
        <w:rPr>
          <w:sz w:val="22"/>
        </w:rPr>
        <w:lastRenderedPageBreak/>
        <w:t>A Translation</w:t>
      </w:r>
    </w:p>
    <w:p w:rsidR="0019536E" w:rsidRPr="0019536E" w:rsidRDefault="0019536E" w:rsidP="0019536E">
      <w:pPr>
        <w:contextualSpacing/>
        <w:rPr>
          <w:sz w:val="22"/>
        </w:rPr>
      </w:pPr>
      <w:r w:rsidRPr="0019536E">
        <w:rPr>
          <w:sz w:val="22"/>
        </w:rPr>
        <w:lastRenderedPageBreak/>
        <w:t>B Interphase</w:t>
      </w:r>
    </w:p>
    <w:p w:rsidR="0019536E" w:rsidRPr="0019536E" w:rsidRDefault="0019536E" w:rsidP="0019536E">
      <w:pPr>
        <w:contextualSpacing/>
        <w:rPr>
          <w:sz w:val="22"/>
        </w:rPr>
      </w:pPr>
      <w:r w:rsidRPr="0019536E">
        <w:rPr>
          <w:sz w:val="22"/>
        </w:rPr>
        <w:lastRenderedPageBreak/>
        <w:t>C Transcription</w:t>
      </w:r>
    </w:p>
    <w:p w:rsidR="0019536E" w:rsidRPr="0019536E" w:rsidRDefault="0019536E" w:rsidP="005E4EEA">
      <w:pPr>
        <w:contextualSpacing/>
        <w:rPr>
          <w:sz w:val="22"/>
        </w:rPr>
        <w:sectPr w:rsidR="0019536E" w:rsidRPr="0019536E" w:rsidSect="0019536E">
          <w:type w:val="continuous"/>
          <w:pgSz w:w="12240" w:h="15840"/>
          <w:pgMar w:top="720" w:right="720" w:bottom="720" w:left="720" w:header="720" w:footer="720" w:gutter="0"/>
          <w:cols w:num="4" w:space="720"/>
          <w:docGrid w:linePitch="360"/>
        </w:sectPr>
      </w:pPr>
      <w:r w:rsidRPr="0019536E">
        <w:rPr>
          <w:sz w:val="22"/>
        </w:rPr>
        <w:lastRenderedPageBreak/>
        <w:t>D Mitosis</w:t>
      </w:r>
    </w:p>
    <w:p w:rsidR="0019536E" w:rsidRPr="0019536E" w:rsidRDefault="0019536E" w:rsidP="005E4EEA">
      <w:pPr>
        <w:contextualSpacing/>
        <w:rPr>
          <w:sz w:val="22"/>
        </w:rPr>
        <w:sectPr w:rsidR="0019536E" w:rsidRPr="0019536E" w:rsidSect="0019536E">
          <w:type w:val="continuous"/>
          <w:pgSz w:w="12240" w:h="15840"/>
          <w:pgMar w:top="720" w:right="720" w:bottom="720" w:left="720" w:header="720" w:footer="720" w:gutter="0"/>
          <w:cols w:space="720"/>
          <w:docGrid w:linePitch="360"/>
        </w:sectPr>
      </w:pPr>
    </w:p>
    <w:p w:rsidR="0019536E" w:rsidRPr="0019536E" w:rsidRDefault="0019536E" w:rsidP="0019536E">
      <w:pPr>
        <w:rPr>
          <w:sz w:val="22"/>
        </w:rPr>
      </w:pPr>
      <w:r w:rsidRPr="0019536E">
        <w:rPr>
          <w:sz w:val="22"/>
        </w:rPr>
        <w:lastRenderedPageBreak/>
        <w:t>_____</w:t>
      </w:r>
      <w:r w:rsidR="0076010D">
        <w:rPr>
          <w:sz w:val="22"/>
        </w:rPr>
        <w:t>5</w:t>
      </w:r>
      <w:r w:rsidRPr="0019536E">
        <w:rPr>
          <w:sz w:val="22"/>
        </w:rPr>
        <w:t>. Genome maps provide the DNA sequences of chromosomes. Some scientists have compared the genome maps of a hedgehog and a sloth. What do these genome maps allow the scientists to determine?</w:t>
      </w:r>
    </w:p>
    <w:p w:rsidR="0019536E" w:rsidRPr="0019536E" w:rsidRDefault="0019536E" w:rsidP="0019536E">
      <w:pPr>
        <w:rPr>
          <w:sz w:val="22"/>
        </w:rPr>
      </w:pPr>
      <w:r w:rsidRPr="0019536E">
        <w:rPr>
          <w:sz w:val="22"/>
        </w:rPr>
        <w:t>A The color patterns of the offspring of each species</w:t>
      </w:r>
    </w:p>
    <w:p w:rsidR="0019536E" w:rsidRPr="0019536E" w:rsidRDefault="0019536E" w:rsidP="0019536E">
      <w:pPr>
        <w:rPr>
          <w:sz w:val="22"/>
        </w:rPr>
      </w:pPr>
      <w:r w:rsidRPr="0019536E">
        <w:rPr>
          <w:sz w:val="22"/>
        </w:rPr>
        <w:t>B How much the size ranges of the two species differ</w:t>
      </w:r>
    </w:p>
    <w:p w:rsidR="0019536E" w:rsidRPr="0019536E" w:rsidRDefault="0019536E" w:rsidP="0019536E">
      <w:pPr>
        <w:rPr>
          <w:sz w:val="22"/>
        </w:rPr>
      </w:pPr>
      <w:r w:rsidRPr="0019536E">
        <w:rPr>
          <w:sz w:val="22"/>
        </w:rPr>
        <w:t>C The methods of protein synthesis that each species uses</w:t>
      </w:r>
    </w:p>
    <w:p w:rsidR="0019536E" w:rsidRPr="0019536E" w:rsidRDefault="0019536E" w:rsidP="0019536E">
      <w:pPr>
        <w:rPr>
          <w:sz w:val="22"/>
        </w:rPr>
      </w:pPr>
      <w:r w:rsidRPr="0019536E">
        <w:rPr>
          <w:sz w:val="22"/>
        </w:rPr>
        <w:t>D How closely related the two species are to each other</w:t>
      </w:r>
    </w:p>
    <w:p w:rsidR="0019536E" w:rsidRPr="0019536E" w:rsidRDefault="0019536E" w:rsidP="005E4EEA">
      <w:pPr>
        <w:rPr>
          <w:sz w:val="22"/>
        </w:rPr>
        <w:sectPr w:rsidR="0019536E" w:rsidRPr="0019536E" w:rsidSect="0019536E">
          <w:type w:val="continuous"/>
          <w:pgSz w:w="12240" w:h="15840"/>
          <w:pgMar w:top="720" w:right="720" w:bottom="720" w:left="720" w:header="720" w:footer="720" w:gutter="0"/>
          <w:cols w:space="720"/>
          <w:docGrid w:linePitch="360"/>
        </w:sectPr>
      </w:pPr>
    </w:p>
    <w:p w:rsidR="0019536E" w:rsidRPr="0019536E" w:rsidRDefault="0019536E" w:rsidP="005E4EEA">
      <w:pPr>
        <w:rPr>
          <w:sz w:val="22"/>
        </w:rPr>
        <w:sectPr w:rsidR="0019536E" w:rsidRPr="0019536E" w:rsidSect="0019536E">
          <w:type w:val="continuous"/>
          <w:pgSz w:w="12240" w:h="15840"/>
          <w:pgMar w:top="720" w:right="720" w:bottom="720" w:left="720" w:header="720" w:footer="720" w:gutter="0"/>
          <w:cols w:space="720"/>
          <w:docGrid w:linePitch="360"/>
        </w:sectPr>
      </w:pPr>
    </w:p>
    <w:p w:rsidR="005E4EEA" w:rsidRPr="0019536E" w:rsidRDefault="0076010D" w:rsidP="005E4EEA">
      <w:pPr>
        <w:rPr>
          <w:sz w:val="22"/>
        </w:rPr>
      </w:pPr>
      <w:r>
        <w:rPr>
          <w:sz w:val="22"/>
        </w:rPr>
        <w:lastRenderedPageBreak/>
        <w:t>_____6</w:t>
      </w:r>
      <w:r w:rsidR="005E4EEA" w:rsidRPr="0019536E">
        <w:rPr>
          <w:sz w:val="22"/>
        </w:rPr>
        <w:t>. The diagram below represents the nitrogen cycle in a student’s aquarium. Ammonia, nitrites, and, to a lesser degree, nitrates can be harmful to fish. The student wants to keep the nitrogen in this aquarium cycling normally without having to continually change the water.</w:t>
      </w:r>
    </w:p>
    <w:p w:rsidR="005E4EEA" w:rsidRPr="0019536E" w:rsidRDefault="005E4EEA" w:rsidP="005E4EEA">
      <w:pPr>
        <w:rPr>
          <w:sz w:val="22"/>
        </w:rPr>
      </w:pPr>
      <w:r w:rsidRPr="0019536E">
        <w:rPr>
          <w:noProof/>
          <w:sz w:val="22"/>
        </w:rPr>
        <w:drawing>
          <wp:inline distT="0" distB="0" distL="0" distR="0" wp14:anchorId="26047CFA" wp14:editId="153B53BF">
            <wp:extent cx="3800475" cy="139509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20130" cy="1402310"/>
                    </a:xfrm>
                    <a:prstGeom prst="rect">
                      <a:avLst/>
                    </a:prstGeom>
                  </pic:spPr>
                </pic:pic>
              </a:graphicData>
            </a:graphic>
          </wp:inline>
        </w:drawing>
      </w:r>
    </w:p>
    <w:p w:rsidR="005E4EEA" w:rsidRPr="0019536E" w:rsidRDefault="005E4EEA" w:rsidP="005E4EEA">
      <w:pPr>
        <w:rPr>
          <w:sz w:val="22"/>
        </w:rPr>
      </w:pPr>
      <w:r w:rsidRPr="0019536E">
        <w:rPr>
          <w:sz w:val="22"/>
        </w:rPr>
        <w:t>Which of the following should the student add more of to help remove nitrates and improve the natural cycling of nitrogen in this aquarium?</w:t>
      </w:r>
    </w:p>
    <w:p w:rsidR="0019536E" w:rsidRPr="0019536E" w:rsidRDefault="0019536E" w:rsidP="005E4EEA">
      <w:pPr>
        <w:rPr>
          <w:sz w:val="22"/>
        </w:rPr>
        <w:sectPr w:rsidR="0019536E" w:rsidRPr="0019536E" w:rsidSect="0019536E">
          <w:type w:val="continuous"/>
          <w:pgSz w:w="12240" w:h="15840"/>
          <w:pgMar w:top="720" w:right="720" w:bottom="720" w:left="720" w:header="720" w:footer="720" w:gutter="0"/>
          <w:cols w:space="720"/>
          <w:docGrid w:linePitch="360"/>
        </w:sectPr>
      </w:pPr>
    </w:p>
    <w:p w:rsidR="005E4EEA" w:rsidRPr="0019536E" w:rsidRDefault="005E4EEA" w:rsidP="0019536E">
      <w:pPr>
        <w:spacing w:after="0"/>
        <w:contextualSpacing/>
        <w:rPr>
          <w:sz w:val="22"/>
        </w:rPr>
      </w:pPr>
      <w:r w:rsidRPr="0019536E">
        <w:rPr>
          <w:sz w:val="22"/>
        </w:rPr>
        <w:lastRenderedPageBreak/>
        <w:t>A Fish</w:t>
      </w:r>
    </w:p>
    <w:p w:rsidR="005E4EEA" w:rsidRPr="0019536E" w:rsidRDefault="005E4EEA" w:rsidP="0019536E">
      <w:pPr>
        <w:spacing w:after="0"/>
        <w:contextualSpacing/>
        <w:rPr>
          <w:sz w:val="22"/>
        </w:rPr>
      </w:pPr>
      <w:r w:rsidRPr="0019536E">
        <w:rPr>
          <w:sz w:val="22"/>
        </w:rPr>
        <w:lastRenderedPageBreak/>
        <w:t>B Plants</w:t>
      </w:r>
    </w:p>
    <w:p w:rsidR="005E4EEA" w:rsidRPr="0019536E" w:rsidRDefault="005E4EEA" w:rsidP="0019536E">
      <w:pPr>
        <w:spacing w:after="0"/>
        <w:contextualSpacing/>
        <w:rPr>
          <w:sz w:val="22"/>
        </w:rPr>
      </w:pPr>
      <w:r w:rsidRPr="0019536E">
        <w:rPr>
          <w:sz w:val="22"/>
        </w:rPr>
        <w:lastRenderedPageBreak/>
        <w:t xml:space="preserve">C  </w:t>
      </w:r>
      <w:proofErr w:type="spellStart"/>
      <w:r w:rsidRPr="0019536E">
        <w:rPr>
          <w:sz w:val="22"/>
        </w:rPr>
        <w:t>Nitrobacter</w:t>
      </w:r>
      <w:proofErr w:type="spellEnd"/>
    </w:p>
    <w:p w:rsidR="0019536E" w:rsidRPr="0019536E" w:rsidRDefault="005E4EEA" w:rsidP="0019536E">
      <w:pPr>
        <w:spacing w:after="0"/>
        <w:contextualSpacing/>
        <w:rPr>
          <w:sz w:val="22"/>
        </w:rPr>
        <w:sectPr w:rsidR="0019536E" w:rsidRPr="0019536E" w:rsidSect="0019536E">
          <w:type w:val="continuous"/>
          <w:pgSz w:w="12240" w:h="15840"/>
          <w:pgMar w:top="720" w:right="720" w:bottom="720" w:left="720" w:header="720" w:footer="720" w:gutter="0"/>
          <w:cols w:num="4" w:space="720"/>
          <w:docGrid w:linePitch="360"/>
        </w:sectPr>
      </w:pPr>
      <w:r w:rsidRPr="0019536E">
        <w:rPr>
          <w:sz w:val="22"/>
        </w:rPr>
        <w:lastRenderedPageBreak/>
        <w:t>D Water</w:t>
      </w:r>
    </w:p>
    <w:p w:rsidR="0019536E" w:rsidRPr="0019536E" w:rsidRDefault="0019536E" w:rsidP="0019536E">
      <w:pPr>
        <w:spacing w:after="0"/>
        <w:contextualSpacing/>
        <w:rPr>
          <w:sz w:val="22"/>
        </w:rPr>
        <w:sectPr w:rsidR="0019536E" w:rsidRPr="0019536E" w:rsidSect="0019536E">
          <w:type w:val="continuous"/>
          <w:pgSz w:w="12240" w:h="15840"/>
          <w:pgMar w:top="720" w:right="720" w:bottom="720" w:left="720" w:header="720" w:footer="720" w:gutter="0"/>
          <w:cols w:space="720"/>
          <w:docGrid w:linePitch="360"/>
        </w:sectPr>
      </w:pPr>
    </w:p>
    <w:p w:rsidR="0019536E" w:rsidRPr="0019536E" w:rsidRDefault="0076010D" w:rsidP="0019536E">
      <w:pPr>
        <w:spacing w:after="0"/>
        <w:rPr>
          <w:sz w:val="22"/>
        </w:rPr>
      </w:pPr>
      <w:r>
        <w:rPr>
          <w:sz w:val="22"/>
        </w:rPr>
        <w:lastRenderedPageBreak/>
        <w:t>_____7</w:t>
      </w:r>
      <w:r w:rsidR="0019536E" w:rsidRPr="0019536E">
        <w:rPr>
          <w:sz w:val="22"/>
        </w:rPr>
        <w:t>. Tomato plants usually have hairy stems. Hairless stems are present in tomato plants that are homozygous recessive for this trait. If the stem characteristics are determined by a single gene, what is the expected outcome of crossing two tomato plants that are heterozygous for hairy stems?</w:t>
      </w:r>
    </w:p>
    <w:p w:rsidR="0019536E" w:rsidRPr="0019536E" w:rsidRDefault="0019536E" w:rsidP="0019536E">
      <w:pPr>
        <w:spacing w:after="0"/>
        <w:rPr>
          <w:sz w:val="22"/>
        </w:rPr>
        <w:sectPr w:rsidR="0019536E" w:rsidRPr="0019536E" w:rsidSect="0019536E">
          <w:type w:val="continuous"/>
          <w:pgSz w:w="12240" w:h="15840"/>
          <w:pgMar w:top="720" w:right="720" w:bottom="720" w:left="720" w:header="720" w:footer="720" w:gutter="0"/>
          <w:cols w:space="720"/>
          <w:docGrid w:linePitch="360"/>
        </w:sectPr>
      </w:pPr>
    </w:p>
    <w:p w:rsidR="0019536E" w:rsidRDefault="0019536E" w:rsidP="0019536E">
      <w:pPr>
        <w:spacing w:after="0"/>
        <w:rPr>
          <w:sz w:val="22"/>
        </w:rPr>
      </w:pPr>
    </w:p>
    <w:p w:rsidR="0019536E" w:rsidRPr="0019536E" w:rsidRDefault="0019536E" w:rsidP="0019536E">
      <w:pPr>
        <w:spacing w:after="0"/>
        <w:rPr>
          <w:sz w:val="22"/>
        </w:rPr>
      </w:pPr>
      <w:r w:rsidRPr="0019536E">
        <w:rPr>
          <w:sz w:val="22"/>
        </w:rPr>
        <w:t>A 75% hairy stems: 25% hairless stems</w:t>
      </w:r>
    </w:p>
    <w:p w:rsidR="0019536E" w:rsidRPr="0019536E" w:rsidRDefault="0019536E" w:rsidP="0019536E">
      <w:pPr>
        <w:spacing w:after="0"/>
        <w:rPr>
          <w:sz w:val="22"/>
        </w:rPr>
      </w:pPr>
      <w:r w:rsidRPr="0019536E">
        <w:rPr>
          <w:sz w:val="22"/>
        </w:rPr>
        <w:t>B 100% hairy stems</w:t>
      </w:r>
    </w:p>
    <w:p w:rsidR="0019536E" w:rsidRPr="0019536E" w:rsidRDefault="0019536E" w:rsidP="0019536E">
      <w:pPr>
        <w:spacing w:after="0"/>
        <w:rPr>
          <w:sz w:val="22"/>
        </w:rPr>
      </w:pPr>
      <w:r w:rsidRPr="0019536E">
        <w:rPr>
          <w:sz w:val="22"/>
        </w:rPr>
        <w:lastRenderedPageBreak/>
        <w:t>C 100% hairless stems</w:t>
      </w:r>
    </w:p>
    <w:p w:rsidR="0019536E" w:rsidRPr="0019536E" w:rsidRDefault="0019536E" w:rsidP="0019536E">
      <w:pPr>
        <w:spacing w:after="0"/>
        <w:rPr>
          <w:sz w:val="22"/>
        </w:rPr>
        <w:sectPr w:rsidR="0019536E" w:rsidRPr="0019536E" w:rsidSect="0019536E">
          <w:type w:val="continuous"/>
          <w:pgSz w:w="12240" w:h="15840"/>
          <w:pgMar w:top="720" w:right="720" w:bottom="720" w:left="720" w:header="720" w:footer="720" w:gutter="0"/>
          <w:cols w:num="2" w:space="720"/>
          <w:docGrid w:linePitch="360"/>
        </w:sectPr>
      </w:pPr>
      <w:r w:rsidRPr="0019536E">
        <w:rPr>
          <w:sz w:val="22"/>
        </w:rPr>
        <w:t>D 50</w:t>
      </w:r>
      <w:r>
        <w:rPr>
          <w:sz w:val="22"/>
        </w:rPr>
        <w:t>% hairy stems: 50% hairless stems</w:t>
      </w:r>
    </w:p>
    <w:p w:rsidR="0019536E" w:rsidRPr="0019536E" w:rsidRDefault="0019536E" w:rsidP="0019536E">
      <w:pPr>
        <w:spacing w:after="0"/>
        <w:contextualSpacing/>
        <w:rPr>
          <w:sz w:val="22"/>
        </w:rPr>
      </w:pPr>
    </w:p>
    <w:p w:rsidR="005E4EEA" w:rsidRPr="0019536E" w:rsidRDefault="0076010D" w:rsidP="0019536E">
      <w:pPr>
        <w:spacing w:after="0"/>
        <w:rPr>
          <w:sz w:val="22"/>
        </w:rPr>
      </w:pPr>
      <w:r>
        <w:rPr>
          <w:sz w:val="22"/>
        </w:rPr>
        <w:t>_____8</w:t>
      </w:r>
      <w:r w:rsidR="005E4EEA" w:rsidRPr="0019536E">
        <w:rPr>
          <w:sz w:val="22"/>
        </w:rPr>
        <w:t xml:space="preserve">. Amphibians are dying in large numbers after being infected by an aquatic fungus called </w:t>
      </w:r>
    </w:p>
    <w:p w:rsidR="005E4EEA" w:rsidRPr="0019536E" w:rsidRDefault="005E4EEA" w:rsidP="0019536E">
      <w:pPr>
        <w:spacing w:after="0"/>
        <w:rPr>
          <w:sz w:val="22"/>
        </w:rPr>
      </w:pPr>
      <w:proofErr w:type="spellStart"/>
      <w:r w:rsidRPr="0019536E">
        <w:rPr>
          <w:i/>
          <w:sz w:val="22"/>
        </w:rPr>
        <w:t>Batrachochytrium</w:t>
      </w:r>
      <w:proofErr w:type="spellEnd"/>
      <w:r w:rsidRPr="0019536E">
        <w:rPr>
          <w:i/>
          <w:sz w:val="22"/>
        </w:rPr>
        <w:t xml:space="preserve"> </w:t>
      </w:r>
      <w:proofErr w:type="spellStart"/>
      <w:r w:rsidRPr="0019536E">
        <w:rPr>
          <w:i/>
          <w:sz w:val="22"/>
        </w:rPr>
        <w:t>dendrobatidis</w:t>
      </w:r>
      <w:proofErr w:type="spellEnd"/>
      <w:r w:rsidRPr="0019536E">
        <w:rPr>
          <w:sz w:val="22"/>
        </w:rPr>
        <w:t xml:space="preserve">. The origin of this fungus is unknown, but scientists suspect that humans are helping spread it. More than 350 amphibian species have been affected, and at least 200 species of frogs have suffered serious reductions in population or become extinct. </w:t>
      </w:r>
    </w:p>
    <w:p w:rsidR="0019536E" w:rsidRDefault="0019536E" w:rsidP="0019536E">
      <w:pPr>
        <w:spacing w:after="0"/>
        <w:rPr>
          <w:sz w:val="22"/>
        </w:rPr>
      </w:pPr>
    </w:p>
    <w:p w:rsidR="005E4EEA" w:rsidRPr="0019536E" w:rsidRDefault="005E4EEA" w:rsidP="0019536E">
      <w:pPr>
        <w:spacing w:after="0"/>
        <w:rPr>
          <w:sz w:val="22"/>
        </w:rPr>
      </w:pPr>
      <w:r w:rsidRPr="0019536E">
        <w:rPr>
          <w:sz w:val="22"/>
        </w:rPr>
        <w:t xml:space="preserve">The map below shows the worldwide distribution of </w:t>
      </w:r>
      <w:r w:rsidRPr="0019536E">
        <w:rPr>
          <w:i/>
          <w:sz w:val="22"/>
        </w:rPr>
        <w:t xml:space="preserve">B. </w:t>
      </w:r>
      <w:proofErr w:type="spellStart"/>
      <w:r w:rsidRPr="0019536E">
        <w:rPr>
          <w:i/>
          <w:sz w:val="22"/>
        </w:rPr>
        <w:t>dendrobatidis</w:t>
      </w:r>
      <w:proofErr w:type="spellEnd"/>
      <w:r w:rsidRPr="0019536E">
        <w:rPr>
          <w:sz w:val="22"/>
        </w:rPr>
        <w:t>.</w:t>
      </w:r>
    </w:p>
    <w:p w:rsidR="005E4EEA" w:rsidRPr="0019536E" w:rsidRDefault="005E4EEA" w:rsidP="005E4EEA">
      <w:pPr>
        <w:rPr>
          <w:sz w:val="22"/>
        </w:rPr>
      </w:pPr>
      <w:r w:rsidRPr="0019536E">
        <w:rPr>
          <w:noProof/>
          <w:sz w:val="22"/>
        </w:rPr>
        <w:drawing>
          <wp:inline distT="0" distB="0" distL="0" distR="0" wp14:anchorId="20088075" wp14:editId="0134D995">
            <wp:extent cx="2276475" cy="124688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284655" cy="1251367"/>
                    </a:xfrm>
                    <a:prstGeom prst="rect">
                      <a:avLst/>
                    </a:prstGeom>
                  </pic:spPr>
                </pic:pic>
              </a:graphicData>
            </a:graphic>
          </wp:inline>
        </w:drawing>
      </w:r>
    </w:p>
    <w:p w:rsidR="005E4EEA" w:rsidRPr="0019536E" w:rsidRDefault="005E4EEA" w:rsidP="005E4EEA">
      <w:pPr>
        <w:rPr>
          <w:sz w:val="22"/>
        </w:rPr>
      </w:pPr>
      <w:r w:rsidRPr="0019536E">
        <w:rPr>
          <w:sz w:val="22"/>
        </w:rPr>
        <w:t>What will be the most likely impact of the decline in frog populations resulting from the fungal infection?</w:t>
      </w:r>
    </w:p>
    <w:p w:rsidR="005E4EEA" w:rsidRPr="0019536E" w:rsidRDefault="005E4EEA" w:rsidP="005E4EEA">
      <w:pPr>
        <w:rPr>
          <w:sz w:val="22"/>
        </w:rPr>
      </w:pPr>
      <w:r w:rsidRPr="0019536E">
        <w:rPr>
          <w:sz w:val="22"/>
        </w:rPr>
        <w:t>A New species of frogs that feed on both the fungus and the infected species of frogs will evolve.</w:t>
      </w:r>
    </w:p>
    <w:p w:rsidR="005E4EEA" w:rsidRPr="0019536E" w:rsidRDefault="005E4EEA" w:rsidP="005E4EEA">
      <w:pPr>
        <w:rPr>
          <w:sz w:val="22"/>
        </w:rPr>
      </w:pPr>
      <w:r w:rsidRPr="0019536E">
        <w:rPr>
          <w:sz w:val="22"/>
        </w:rPr>
        <w:t>B Plants will no longer grow in the waters of the affected ecosystems, and fish species will increase.</w:t>
      </w:r>
    </w:p>
    <w:p w:rsidR="005E4EEA" w:rsidRPr="0019536E" w:rsidRDefault="005E4EEA" w:rsidP="005E4EEA">
      <w:pPr>
        <w:rPr>
          <w:sz w:val="22"/>
        </w:rPr>
      </w:pPr>
      <w:r w:rsidRPr="0019536E">
        <w:rPr>
          <w:sz w:val="22"/>
        </w:rPr>
        <w:t>C The fungus will move on land and destroy reptile and mammal populations in tropical ecosystems.</w:t>
      </w:r>
    </w:p>
    <w:p w:rsidR="005E4EEA" w:rsidRPr="0019536E" w:rsidRDefault="005E4EEA" w:rsidP="005E4EEA">
      <w:pPr>
        <w:rPr>
          <w:sz w:val="22"/>
        </w:rPr>
      </w:pPr>
      <w:r w:rsidRPr="0019536E">
        <w:rPr>
          <w:sz w:val="22"/>
        </w:rPr>
        <w:t>D Populations of algae and mosquitoes will increase, leading to fish die-offs and potential increases in human malaria cases.</w:t>
      </w:r>
    </w:p>
    <w:p w:rsidR="0019536E" w:rsidRDefault="0019536E" w:rsidP="005E4EEA">
      <w:pPr>
        <w:rPr>
          <w:sz w:val="22"/>
        </w:rPr>
      </w:pPr>
    </w:p>
    <w:p w:rsidR="0019536E" w:rsidRDefault="0019536E" w:rsidP="005E4EEA">
      <w:pPr>
        <w:rPr>
          <w:sz w:val="22"/>
        </w:rPr>
      </w:pPr>
    </w:p>
    <w:p w:rsidR="005E4EEA" w:rsidRPr="0019536E" w:rsidRDefault="005E4EEA" w:rsidP="005E4EEA">
      <w:pPr>
        <w:rPr>
          <w:sz w:val="22"/>
        </w:rPr>
      </w:pPr>
      <w:r w:rsidRPr="0019536E">
        <w:rPr>
          <w:sz w:val="22"/>
        </w:rPr>
        <w:lastRenderedPageBreak/>
        <w:t xml:space="preserve">_____9. Which of the following polypeptides is coded for by the mRNA sequence </w:t>
      </w:r>
    </w:p>
    <w:p w:rsidR="005E4EEA" w:rsidRPr="0019536E" w:rsidRDefault="005E4EEA" w:rsidP="005E4EEA">
      <w:pPr>
        <w:rPr>
          <w:sz w:val="22"/>
        </w:rPr>
      </w:pPr>
      <w:r w:rsidRPr="0019536E">
        <w:rPr>
          <w:sz w:val="22"/>
        </w:rPr>
        <w:t>AUG</w:t>
      </w:r>
      <w:r w:rsidR="00BD4419">
        <w:rPr>
          <w:sz w:val="22"/>
        </w:rPr>
        <w:t xml:space="preserve"> </w:t>
      </w:r>
      <w:r w:rsidRPr="0019536E">
        <w:rPr>
          <w:sz w:val="22"/>
        </w:rPr>
        <w:t>GUU</w:t>
      </w:r>
      <w:r w:rsidR="00BD4419">
        <w:rPr>
          <w:sz w:val="22"/>
        </w:rPr>
        <w:t xml:space="preserve"> </w:t>
      </w:r>
      <w:r w:rsidRPr="0019536E">
        <w:rPr>
          <w:sz w:val="22"/>
        </w:rPr>
        <w:t>AAA</w:t>
      </w:r>
      <w:r w:rsidR="00BD4419">
        <w:rPr>
          <w:sz w:val="22"/>
        </w:rPr>
        <w:t xml:space="preserve"> </w:t>
      </w:r>
      <w:r w:rsidRPr="0019536E">
        <w:rPr>
          <w:sz w:val="22"/>
        </w:rPr>
        <w:t>CGA</w:t>
      </w:r>
      <w:r w:rsidR="00BD4419">
        <w:rPr>
          <w:sz w:val="22"/>
        </w:rPr>
        <w:t xml:space="preserve"> </w:t>
      </w:r>
      <w:r w:rsidRPr="0019536E">
        <w:rPr>
          <w:sz w:val="22"/>
        </w:rPr>
        <w:t>CAA</w:t>
      </w:r>
      <w:r w:rsidR="00BD4419">
        <w:rPr>
          <w:sz w:val="22"/>
        </w:rPr>
        <w:t xml:space="preserve"> </w:t>
      </w:r>
      <w:r w:rsidRPr="0019536E">
        <w:rPr>
          <w:sz w:val="22"/>
        </w:rPr>
        <w:t>UCC ?</w:t>
      </w:r>
    </w:p>
    <w:p w:rsidR="005E4EEA" w:rsidRPr="0019536E" w:rsidRDefault="005E4EEA" w:rsidP="005E4EEA">
      <w:pPr>
        <w:rPr>
          <w:sz w:val="22"/>
        </w:rPr>
      </w:pPr>
      <w:r w:rsidRPr="0019536E">
        <w:rPr>
          <w:noProof/>
          <w:sz w:val="22"/>
        </w:rPr>
        <w:drawing>
          <wp:inline distT="0" distB="0" distL="0" distR="0" wp14:anchorId="638BCAC5" wp14:editId="04EED6C4">
            <wp:extent cx="3219450" cy="22618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22250" cy="2263837"/>
                    </a:xfrm>
                    <a:prstGeom prst="rect">
                      <a:avLst/>
                    </a:prstGeom>
                  </pic:spPr>
                </pic:pic>
              </a:graphicData>
            </a:graphic>
          </wp:inline>
        </w:drawing>
      </w:r>
    </w:p>
    <w:p w:rsidR="0019536E" w:rsidRPr="0019536E" w:rsidRDefault="0019536E" w:rsidP="005E4EEA">
      <w:pPr>
        <w:rPr>
          <w:sz w:val="22"/>
        </w:rPr>
        <w:sectPr w:rsidR="0019536E" w:rsidRPr="0019536E" w:rsidSect="0019536E">
          <w:type w:val="continuous"/>
          <w:pgSz w:w="12240" w:h="15840"/>
          <w:pgMar w:top="720" w:right="720" w:bottom="720" w:left="720" w:header="720" w:footer="720" w:gutter="0"/>
          <w:cols w:space="720"/>
          <w:docGrid w:linePitch="360"/>
        </w:sectPr>
      </w:pPr>
    </w:p>
    <w:p w:rsidR="005E4EEA" w:rsidRPr="0019536E" w:rsidRDefault="005E4EEA" w:rsidP="005E4EEA">
      <w:pPr>
        <w:rPr>
          <w:sz w:val="22"/>
        </w:rPr>
      </w:pPr>
      <w:r w:rsidRPr="0019536E">
        <w:rPr>
          <w:sz w:val="22"/>
        </w:rPr>
        <w:lastRenderedPageBreak/>
        <w:t xml:space="preserve">A Val, Lys, </w:t>
      </w:r>
      <w:proofErr w:type="spellStart"/>
      <w:r w:rsidRPr="0019536E">
        <w:rPr>
          <w:sz w:val="22"/>
        </w:rPr>
        <w:t>Phe</w:t>
      </w:r>
      <w:proofErr w:type="spellEnd"/>
      <w:r w:rsidRPr="0019536E">
        <w:rPr>
          <w:sz w:val="22"/>
        </w:rPr>
        <w:t xml:space="preserve">, </w:t>
      </w:r>
      <w:proofErr w:type="spellStart"/>
      <w:r w:rsidRPr="0019536E">
        <w:rPr>
          <w:sz w:val="22"/>
        </w:rPr>
        <w:t>Gly</w:t>
      </w:r>
      <w:proofErr w:type="spellEnd"/>
      <w:r w:rsidRPr="0019536E">
        <w:rPr>
          <w:sz w:val="22"/>
        </w:rPr>
        <w:t xml:space="preserve">, </w:t>
      </w:r>
      <w:proofErr w:type="spellStart"/>
      <w:r w:rsidRPr="0019536E">
        <w:rPr>
          <w:sz w:val="22"/>
        </w:rPr>
        <w:t>Ser</w:t>
      </w:r>
      <w:proofErr w:type="spellEnd"/>
    </w:p>
    <w:p w:rsidR="005E4EEA" w:rsidRPr="0019536E" w:rsidRDefault="005E4EEA" w:rsidP="005E4EEA">
      <w:pPr>
        <w:rPr>
          <w:sz w:val="22"/>
        </w:rPr>
      </w:pPr>
      <w:r w:rsidRPr="0019536E">
        <w:rPr>
          <w:sz w:val="22"/>
        </w:rPr>
        <w:t xml:space="preserve">B Met, Asp, </w:t>
      </w:r>
      <w:proofErr w:type="spellStart"/>
      <w:r w:rsidRPr="0019536E">
        <w:rPr>
          <w:sz w:val="22"/>
        </w:rPr>
        <w:t>Phe</w:t>
      </w:r>
      <w:proofErr w:type="spellEnd"/>
      <w:r w:rsidRPr="0019536E">
        <w:rPr>
          <w:sz w:val="22"/>
        </w:rPr>
        <w:t xml:space="preserve">, Ala, </w:t>
      </w:r>
      <w:proofErr w:type="spellStart"/>
      <w:r w:rsidRPr="0019536E">
        <w:rPr>
          <w:sz w:val="22"/>
        </w:rPr>
        <w:t>Arg</w:t>
      </w:r>
      <w:proofErr w:type="spellEnd"/>
    </w:p>
    <w:p w:rsidR="005E4EEA" w:rsidRPr="0019536E" w:rsidRDefault="005E4EEA" w:rsidP="005E4EEA">
      <w:pPr>
        <w:rPr>
          <w:sz w:val="22"/>
        </w:rPr>
      </w:pPr>
      <w:r w:rsidRPr="0019536E">
        <w:rPr>
          <w:sz w:val="22"/>
        </w:rPr>
        <w:lastRenderedPageBreak/>
        <w:t xml:space="preserve">C Met, Val, Lys, </w:t>
      </w:r>
      <w:proofErr w:type="spellStart"/>
      <w:r w:rsidRPr="0019536E">
        <w:rPr>
          <w:sz w:val="22"/>
        </w:rPr>
        <w:t>Arg</w:t>
      </w:r>
      <w:proofErr w:type="spellEnd"/>
      <w:r w:rsidRPr="0019536E">
        <w:rPr>
          <w:sz w:val="22"/>
        </w:rPr>
        <w:t xml:space="preserve">, </w:t>
      </w:r>
      <w:proofErr w:type="spellStart"/>
      <w:r w:rsidRPr="0019536E">
        <w:rPr>
          <w:sz w:val="22"/>
        </w:rPr>
        <w:t>Gln</w:t>
      </w:r>
      <w:proofErr w:type="spellEnd"/>
      <w:r w:rsidRPr="0019536E">
        <w:rPr>
          <w:sz w:val="22"/>
        </w:rPr>
        <w:t xml:space="preserve">, </w:t>
      </w:r>
      <w:proofErr w:type="spellStart"/>
      <w:r w:rsidRPr="0019536E">
        <w:rPr>
          <w:sz w:val="22"/>
        </w:rPr>
        <w:t>Ser</w:t>
      </w:r>
      <w:proofErr w:type="spellEnd"/>
    </w:p>
    <w:p w:rsidR="005E4EEA" w:rsidRPr="0019536E" w:rsidRDefault="005E4EEA" w:rsidP="005E4EEA">
      <w:pPr>
        <w:rPr>
          <w:sz w:val="22"/>
        </w:rPr>
      </w:pPr>
      <w:r w:rsidRPr="0019536E">
        <w:rPr>
          <w:sz w:val="22"/>
        </w:rPr>
        <w:t xml:space="preserve">D Ile, </w:t>
      </w:r>
      <w:proofErr w:type="spellStart"/>
      <w:r w:rsidRPr="0019536E">
        <w:rPr>
          <w:sz w:val="22"/>
        </w:rPr>
        <w:t>Gln</w:t>
      </w:r>
      <w:proofErr w:type="spellEnd"/>
      <w:r w:rsidRPr="0019536E">
        <w:rPr>
          <w:sz w:val="22"/>
        </w:rPr>
        <w:t xml:space="preserve">, Lys, Asp, </w:t>
      </w:r>
      <w:proofErr w:type="spellStart"/>
      <w:r w:rsidRPr="0019536E">
        <w:rPr>
          <w:sz w:val="22"/>
        </w:rPr>
        <w:t>Gly</w:t>
      </w:r>
      <w:proofErr w:type="spellEnd"/>
      <w:r w:rsidRPr="0019536E">
        <w:rPr>
          <w:sz w:val="22"/>
        </w:rPr>
        <w:t xml:space="preserve">, </w:t>
      </w:r>
      <w:proofErr w:type="spellStart"/>
      <w:r w:rsidRPr="0019536E">
        <w:rPr>
          <w:sz w:val="22"/>
        </w:rPr>
        <w:t>Leu</w:t>
      </w:r>
      <w:proofErr w:type="spellEnd"/>
      <w:r w:rsidRPr="0019536E">
        <w:rPr>
          <w:sz w:val="22"/>
        </w:rPr>
        <w:t xml:space="preserve">, </w:t>
      </w:r>
      <w:proofErr w:type="spellStart"/>
      <w:r w:rsidRPr="0019536E">
        <w:rPr>
          <w:sz w:val="22"/>
        </w:rPr>
        <w:t>Ser</w:t>
      </w:r>
      <w:proofErr w:type="spellEnd"/>
    </w:p>
    <w:p w:rsidR="0019536E" w:rsidRPr="0019536E" w:rsidRDefault="0019536E" w:rsidP="005E4EEA">
      <w:pPr>
        <w:rPr>
          <w:sz w:val="22"/>
        </w:rPr>
        <w:sectPr w:rsidR="0019536E" w:rsidRPr="0019536E" w:rsidSect="0019536E">
          <w:type w:val="continuous"/>
          <w:pgSz w:w="12240" w:h="15840"/>
          <w:pgMar w:top="720" w:right="720" w:bottom="720" w:left="720" w:header="720" w:footer="720" w:gutter="0"/>
          <w:cols w:num="2" w:space="720"/>
          <w:docGrid w:linePitch="360"/>
        </w:sectPr>
      </w:pPr>
    </w:p>
    <w:p w:rsidR="005E4EEA" w:rsidRPr="0019536E" w:rsidRDefault="005E4EEA" w:rsidP="005E4EEA">
      <w:pPr>
        <w:rPr>
          <w:sz w:val="22"/>
        </w:rPr>
      </w:pPr>
      <w:r w:rsidRPr="0019536E">
        <w:rPr>
          <w:sz w:val="22"/>
        </w:rPr>
        <w:lastRenderedPageBreak/>
        <w:t>_____10. Pepsin and trypsin are two of the digestive enzymes that break down protein. A group of students studied the pH requirements of these enzymes. The graph below shows the results.</w:t>
      </w:r>
    </w:p>
    <w:p w:rsidR="005E4EEA" w:rsidRPr="0019536E" w:rsidRDefault="005E4EEA" w:rsidP="005E4EEA">
      <w:pPr>
        <w:tabs>
          <w:tab w:val="left" w:pos="1425"/>
        </w:tabs>
        <w:rPr>
          <w:sz w:val="22"/>
        </w:rPr>
      </w:pPr>
      <w:r w:rsidRPr="0019536E">
        <w:rPr>
          <w:sz w:val="22"/>
        </w:rPr>
        <w:tab/>
      </w:r>
      <w:r w:rsidRPr="0019536E">
        <w:rPr>
          <w:noProof/>
          <w:sz w:val="22"/>
        </w:rPr>
        <w:drawing>
          <wp:inline distT="0" distB="0" distL="0" distR="0" wp14:anchorId="59B1CB0F" wp14:editId="14C7DE96">
            <wp:extent cx="3514725" cy="207730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543674" cy="2094414"/>
                    </a:xfrm>
                    <a:prstGeom prst="rect">
                      <a:avLst/>
                    </a:prstGeom>
                  </pic:spPr>
                </pic:pic>
              </a:graphicData>
            </a:graphic>
          </wp:inline>
        </w:drawing>
      </w:r>
    </w:p>
    <w:p w:rsidR="005E4EEA" w:rsidRPr="0019536E" w:rsidRDefault="005E4EEA" w:rsidP="005E4EEA">
      <w:pPr>
        <w:rPr>
          <w:sz w:val="22"/>
        </w:rPr>
      </w:pPr>
      <w:r w:rsidRPr="0019536E">
        <w:rPr>
          <w:sz w:val="22"/>
        </w:rPr>
        <w:t>The students found that pepsin functions best in an acid environment and trypsin functions best in a neutral environment. Based on their observations, pepsin most likely aids in digestion in which part of the human body?</w:t>
      </w:r>
    </w:p>
    <w:p w:rsidR="0019536E" w:rsidRPr="0019536E" w:rsidRDefault="0019536E" w:rsidP="005E4EEA">
      <w:pPr>
        <w:rPr>
          <w:sz w:val="22"/>
        </w:rPr>
        <w:sectPr w:rsidR="0019536E" w:rsidRPr="0019536E" w:rsidSect="0019536E">
          <w:type w:val="continuous"/>
          <w:pgSz w:w="12240" w:h="15840"/>
          <w:pgMar w:top="720" w:right="720" w:bottom="720" w:left="720" w:header="720" w:footer="720" w:gutter="0"/>
          <w:cols w:space="720"/>
          <w:docGrid w:linePitch="360"/>
        </w:sectPr>
      </w:pPr>
    </w:p>
    <w:p w:rsidR="005E4EEA" w:rsidRPr="0019536E" w:rsidRDefault="005E4EEA" w:rsidP="005E4EEA">
      <w:pPr>
        <w:rPr>
          <w:sz w:val="22"/>
        </w:rPr>
      </w:pPr>
      <w:r w:rsidRPr="0019536E">
        <w:rPr>
          <w:sz w:val="22"/>
        </w:rPr>
        <w:lastRenderedPageBreak/>
        <w:t>A Pancreas</w:t>
      </w:r>
    </w:p>
    <w:p w:rsidR="005E4EEA" w:rsidRPr="0019536E" w:rsidRDefault="005E4EEA" w:rsidP="005E4EEA">
      <w:pPr>
        <w:rPr>
          <w:sz w:val="22"/>
        </w:rPr>
      </w:pPr>
      <w:r w:rsidRPr="0019536E">
        <w:rPr>
          <w:sz w:val="22"/>
        </w:rPr>
        <w:lastRenderedPageBreak/>
        <w:t>B Intestines</w:t>
      </w:r>
    </w:p>
    <w:p w:rsidR="005E4EEA" w:rsidRPr="0019536E" w:rsidRDefault="005E4EEA" w:rsidP="005E4EEA">
      <w:pPr>
        <w:rPr>
          <w:sz w:val="22"/>
        </w:rPr>
      </w:pPr>
      <w:r w:rsidRPr="0019536E">
        <w:rPr>
          <w:sz w:val="22"/>
        </w:rPr>
        <w:lastRenderedPageBreak/>
        <w:t>C Mouth</w:t>
      </w:r>
    </w:p>
    <w:p w:rsidR="005E4EEA" w:rsidRPr="0019536E" w:rsidRDefault="005E4EEA" w:rsidP="005E4EEA">
      <w:pPr>
        <w:rPr>
          <w:sz w:val="22"/>
        </w:rPr>
      </w:pPr>
      <w:r w:rsidRPr="0019536E">
        <w:rPr>
          <w:sz w:val="22"/>
        </w:rPr>
        <w:lastRenderedPageBreak/>
        <w:t>D Stomach</w:t>
      </w:r>
    </w:p>
    <w:p w:rsidR="0019536E" w:rsidRPr="0019536E" w:rsidRDefault="0019536E" w:rsidP="005E4EEA">
      <w:pPr>
        <w:rPr>
          <w:sz w:val="22"/>
        </w:rPr>
        <w:sectPr w:rsidR="0019536E" w:rsidRPr="0019536E" w:rsidSect="0019536E">
          <w:type w:val="continuous"/>
          <w:pgSz w:w="12240" w:h="15840"/>
          <w:pgMar w:top="720" w:right="720" w:bottom="720" w:left="720" w:header="720" w:footer="720" w:gutter="0"/>
          <w:cols w:num="4" w:space="720"/>
          <w:docGrid w:linePitch="360"/>
        </w:sectPr>
      </w:pPr>
    </w:p>
    <w:p w:rsidR="005E4EEA" w:rsidRPr="0019536E" w:rsidRDefault="005E4EEA" w:rsidP="005E4EEA">
      <w:pPr>
        <w:rPr>
          <w:sz w:val="22"/>
        </w:rPr>
      </w:pPr>
      <w:r w:rsidRPr="0019536E">
        <w:rPr>
          <w:sz w:val="22"/>
        </w:rPr>
        <w:lastRenderedPageBreak/>
        <w:t>_____11. Which condition is essential for natural selection to result in a new species?</w:t>
      </w:r>
    </w:p>
    <w:p w:rsidR="0019536E" w:rsidRPr="0019536E" w:rsidRDefault="0019536E" w:rsidP="005E4EEA">
      <w:pPr>
        <w:rPr>
          <w:sz w:val="22"/>
        </w:rPr>
        <w:sectPr w:rsidR="0019536E" w:rsidRPr="0019536E" w:rsidSect="0019536E">
          <w:type w:val="continuous"/>
          <w:pgSz w:w="12240" w:h="15840"/>
          <w:pgMar w:top="720" w:right="720" w:bottom="720" w:left="720" w:header="720" w:footer="720" w:gutter="0"/>
          <w:cols w:space="720"/>
          <w:docGrid w:linePitch="360"/>
        </w:sectPr>
      </w:pPr>
    </w:p>
    <w:p w:rsidR="005E4EEA" w:rsidRPr="0019536E" w:rsidRDefault="005E4EEA" w:rsidP="005E4EEA">
      <w:pPr>
        <w:rPr>
          <w:sz w:val="22"/>
        </w:rPr>
      </w:pPr>
      <w:proofErr w:type="gramStart"/>
      <w:r w:rsidRPr="0019536E">
        <w:rPr>
          <w:sz w:val="22"/>
        </w:rPr>
        <w:lastRenderedPageBreak/>
        <w:t>A</w:t>
      </w:r>
      <w:proofErr w:type="gramEnd"/>
      <w:r w:rsidRPr="0019536E">
        <w:rPr>
          <w:sz w:val="22"/>
        </w:rPr>
        <w:t xml:space="preserve"> Unlimited resources</w:t>
      </w:r>
    </w:p>
    <w:p w:rsidR="005E4EEA" w:rsidRPr="0019536E" w:rsidRDefault="005E4EEA" w:rsidP="005E4EEA">
      <w:pPr>
        <w:rPr>
          <w:sz w:val="22"/>
        </w:rPr>
      </w:pPr>
      <w:r w:rsidRPr="0019536E">
        <w:rPr>
          <w:sz w:val="22"/>
        </w:rPr>
        <w:lastRenderedPageBreak/>
        <w:t>B An inherited variation</w:t>
      </w:r>
    </w:p>
    <w:p w:rsidR="005E4EEA" w:rsidRPr="0019536E" w:rsidRDefault="005E4EEA" w:rsidP="005E4EEA">
      <w:pPr>
        <w:rPr>
          <w:sz w:val="22"/>
        </w:rPr>
      </w:pPr>
      <w:r w:rsidRPr="0019536E">
        <w:rPr>
          <w:sz w:val="22"/>
        </w:rPr>
        <w:lastRenderedPageBreak/>
        <w:t>C A static environment</w:t>
      </w:r>
    </w:p>
    <w:p w:rsidR="005E4EEA" w:rsidRPr="0019536E" w:rsidRDefault="005E4EEA" w:rsidP="005E4EEA">
      <w:pPr>
        <w:rPr>
          <w:sz w:val="22"/>
        </w:rPr>
      </w:pPr>
      <w:r w:rsidRPr="0019536E">
        <w:rPr>
          <w:sz w:val="22"/>
        </w:rPr>
        <w:lastRenderedPageBreak/>
        <w:t>D A long life span</w:t>
      </w:r>
    </w:p>
    <w:p w:rsidR="0019536E" w:rsidRPr="0019536E" w:rsidRDefault="0019536E" w:rsidP="005E4EEA">
      <w:pPr>
        <w:rPr>
          <w:sz w:val="22"/>
        </w:rPr>
        <w:sectPr w:rsidR="0019536E" w:rsidRPr="0019536E" w:rsidSect="0019536E">
          <w:type w:val="continuous"/>
          <w:pgSz w:w="12240" w:h="15840"/>
          <w:pgMar w:top="720" w:right="720" w:bottom="720" w:left="720" w:header="720" w:footer="720" w:gutter="0"/>
          <w:cols w:num="4" w:space="720"/>
          <w:docGrid w:linePitch="360"/>
        </w:sectPr>
      </w:pPr>
    </w:p>
    <w:p w:rsidR="0076010D" w:rsidRPr="0019536E" w:rsidRDefault="0076010D" w:rsidP="0076010D">
      <w:pPr>
        <w:rPr>
          <w:sz w:val="22"/>
        </w:rPr>
      </w:pPr>
      <w:r>
        <w:rPr>
          <w:sz w:val="22"/>
        </w:rPr>
        <w:lastRenderedPageBreak/>
        <w:t>_____12</w:t>
      </w:r>
      <w:r w:rsidRPr="0019536E">
        <w:rPr>
          <w:sz w:val="22"/>
        </w:rPr>
        <w:t>. Which of the following biomolecules typically contains both nitrogen and phosphate?</w:t>
      </w:r>
    </w:p>
    <w:p w:rsidR="0076010D" w:rsidRPr="0019536E" w:rsidRDefault="0076010D" w:rsidP="0076010D">
      <w:pPr>
        <w:rPr>
          <w:sz w:val="22"/>
        </w:rPr>
        <w:sectPr w:rsidR="0076010D" w:rsidRPr="0019536E" w:rsidSect="0019536E">
          <w:type w:val="continuous"/>
          <w:pgSz w:w="12240" w:h="15840"/>
          <w:pgMar w:top="720" w:right="720" w:bottom="720" w:left="720" w:header="720" w:footer="720" w:gutter="0"/>
          <w:cols w:space="720"/>
          <w:docGrid w:linePitch="360"/>
        </w:sectPr>
      </w:pPr>
    </w:p>
    <w:p w:rsidR="0076010D" w:rsidRPr="0019536E" w:rsidRDefault="0076010D" w:rsidP="0076010D">
      <w:pPr>
        <w:rPr>
          <w:sz w:val="22"/>
        </w:rPr>
      </w:pPr>
      <w:r w:rsidRPr="0019536E">
        <w:rPr>
          <w:sz w:val="22"/>
        </w:rPr>
        <w:lastRenderedPageBreak/>
        <w:t>A Lipid</w:t>
      </w:r>
    </w:p>
    <w:p w:rsidR="0076010D" w:rsidRPr="0019536E" w:rsidRDefault="0076010D" w:rsidP="0076010D">
      <w:pPr>
        <w:rPr>
          <w:sz w:val="22"/>
        </w:rPr>
      </w:pPr>
      <w:r w:rsidRPr="0019536E">
        <w:rPr>
          <w:sz w:val="22"/>
        </w:rPr>
        <w:t>B Protein</w:t>
      </w:r>
    </w:p>
    <w:p w:rsidR="0076010D" w:rsidRPr="0019536E" w:rsidRDefault="0076010D" w:rsidP="0076010D">
      <w:pPr>
        <w:rPr>
          <w:sz w:val="22"/>
        </w:rPr>
      </w:pPr>
      <w:r w:rsidRPr="0019536E">
        <w:rPr>
          <w:sz w:val="22"/>
        </w:rPr>
        <w:lastRenderedPageBreak/>
        <w:t>C Nucleic acid</w:t>
      </w:r>
    </w:p>
    <w:p w:rsidR="0076010D" w:rsidRPr="0019536E" w:rsidRDefault="0076010D" w:rsidP="0076010D">
      <w:pPr>
        <w:rPr>
          <w:sz w:val="22"/>
        </w:rPr>
      </w:pPr>
      <w:r w:rsidRPr="0019536E">
        <w:rPr>
          <w:sz w:val="22"/>
        </w:rPr>
        <w:t>D Carbohydrate</w:t>
      </w:r>
    </w:p>
    <w:p w:rsidR="0076010D" w:rsidRDefault="0076010D" w:rsidP="005E4EEA">
      <w:pPr>
        <w:rPr>
          <w:sz w:val="22"/>
        </w:rPr>
        <w:sectPr w:rsidR="0076010D" w:rsidSect="0076010D">
          <w:type w:val="continuous"/>
          <w:pgSz w:w="12240" w:h="15840"/>
          <w:pgMar w:top="720" w:right="720" w:bottom="720" w:left="720" w:header="720" w:footer="720" w:gutter="0"/>
          <w:cols w:num="2" w:space="720"/>
          <w:docGrid w:linePitch="360"/>
        </w:sectPr>
      </w:pPr>
    </w:p>
    <w:p w:rsidR="0076010D" w:rsidRDefault="0076010D" w:rsidP="005E4EEA">
      <w:pPr>
        <w:rPr>
          <w:sz w:val="22"/>
        </w:rPr>
      </w:pPr>
    </w:p>
    <w:p w:rsidR="005E4EEA" w:rsidRPr="0019536E" w:rsidRDefault="0076010D" w:rsidP="005E4EEA">
      <w:pPr>
        <w:rPr>
          <w:sz w:val="22"/>
        </w:rPr>
      </w:pPr>
      <w:r>
        <w:rPr>
          <w:sz w:val="22"/>
        </w:rPr>
        <w:lastRenderedPageBreak/>
        <w:t>_____13</w:t>
      </w:r>
      <w:r w:rsidR="005E4EEA" w:rsidRPr="0019536E">
        <w:rPr>
          <w:sz w:val="22"/>
        </w:rPr>
        <w:t>. In 1952 Rosalind Franklin took the x-ray photograph shown below, which gave the world its first look at DNA.</w:t>
      </w:r>
    </w:p>
    <w:p w:rsidR="005E4EEA" w:rsidRPr="0019536E" w:rsidRDefault="005E4EEA" w:rsidP="005E4EEA">
      <w:pPr>
        <w:rPr>
          <w:sz w:val="22"/>
        </w:rPr>
      </w:pPr>
      <w:r w:rsidRPr="0019536E">
        <w:rPr>
          <w:noProof/>
          <w:sz w:val="22"/>
        </w:rPr>
        <w:drawing>
          <wp:inline distT="0" distB="0" distL="0" distR="0" wp14:anchorId="52B2D5B1" wp14:editId="31BCBFCB">
            <wp:extent cx="897884" cy="99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10481" cy="1004498"/>
                    </a:xfrm>
                    <a:prstGeom prst="rect">
                      <a:avLst/>
                    </a:prstGeom>
                  </pic:spPr>
                </pic:pic>
              </a:graphicData>
            </a:graphic>
          </wp:inline>
        </w:drawing>
      </w:r>
    </w:p>
    <w:p w:rsidR="005E4EEA" w:rsidRPr="0019536E" w:rsidRDefault="005E4EEA" w:rsidP="005E4EEA">
      <w:pPr>
        <w:rPr>
          <w:sz w:val="22"/>
        </w:rPr>
      </w:pPr>
      <w:r w:rsidRPr="0019536E">
        <w:rPr>
          <w:sz w:val="22"/>
        </w:rPr>
        <w:t>By studying this photograph, scientists gained knowledge about the —</w:t>
      </w:r>
    </w:p>
    <w:p w:rsidR="0019536E" w:rsidRPr="0019536E" w:rsidRDefault="0019536E" w:rsidP="005E4EEA">
      <w:pPr>
        <w:rPr>
          <w:sz w:val="22"/>
        </w:rPr>
        <w:sectPr w:rsidR="0019536E" w:rsidRPr="0019536E" w:rsidSect="0019536E">
          <w:type w:val="continuous"/>
          <w:pgSz w:w="12240" w:h="15840"/>
          <w:pgMar w:top="720" w:right="720" w:bottom="720" w:left="720" w:header="720" w:footer="720" w:gutter="0"/>
          <w:cols w:space="720"/>
          <w:docGrid w:linePitch="360"/>
        </w:sectPr>
      </w:pPr>
    </w:p>
    <w:p w:rsidR="005E4EEA" w:rsidRPr="0019536E" w:rsidRDefault="005E4EEA" w:rsidP="005E4EEA">
      <w:pPr>
        <w:rPr>
          <w:sz w:val="22"/>
        </w:rPr>
      </w:pPr>
      <w:r w:rsidRPr="0019536E">
        <w:rPr>
          <w:sz w:val="22"/>
        </w:rPr>
        <w:t>A role of DNA in protein synthesis</w:t>
      </w:r>
    </w:p>
    <w:p w:rsidR="005E4EEA" w:rsidRPr="0019536E" w:rsidRDefault="005E4EEA" w:rsidP="005E4EEA">
      <w:pPr>
        <w:rPr>
          <w:sz w:val="22"/>
        </w:rPr>
      </w:pPr>
      <w:r w:rsidRPr="0019536E">
        <w:rPr>
          <w:sz w:val="22"/>
        </w:rPr>
        <w:t>B mutation of nucleotide sequences in DNA</w:t>
      </w:r>
    </w:p>
    <w:p w:rsidR="005E4EEA" w:rsidRPr="0019536E" w:rsidRDefault="005E4EEA" w:rsidP="005E4EEA">
      <w:pPr>
        <w:rPr>
          <w:sz w:val="22"/>
        </w:rPr>
      </w:pPr>
      <w:r w:rsidRPr="0019536E">
        <w:rPr>
          <w:sz w:val="22"/>
        </w:rPr>
        <w:t>C sequence of DNA that makes up the human genome</w:t>
      </w:r>
    </w:p>
    <w:p w:rsidR="005E4EEA" w:rsidRPr="0019536E" w:rsidRDefault="005E4EEA" w:rsidP="005E4EEA">
      <w:pPr>
        <w:rPr>
          <w:sz w:val="22"/>
        </w:rPr>
      </w:pPr>
      <w:r w:rsidRPr="0019536E">
        <w:rPr>
          <w:sz w:val="22"/>
        </w:rPr>
        <w:t>D double-helix structure of DNA</w:t>
      </w:r>
    </w:p>
    <w:p w:rsidR="0019536E" w:rsidRPr="0019536E" w:rsidRDefault="0019536E" w:rsidP="005E4EEA">
      <w:pPr>
        <w:rPr>
          <w:sz w:val="22"/>
        </w:rPr>
        <w:sectPr w:rsidR="0019536E" w:rsidRPr="0019536E" w:rsidSect="0019536E">
          <w:type w:val="continuous"/>
          <w:pgSz w:w="12240" w:h="15840"/>
          <w:pgMar w:top="720" w:right="720" w:bottom="720" w:left="720" w:header="720" w:footer="720" w:gutter="0"/>
          <w:cols w:num="2" w:space="720"/>
          <w:docGrid w:linePitch="360"/>
        </w:sectPr>
      </w:pPr>
    </w:p>
    <w:p w:rsidR="005E4EEA" w:rsidRPr="0019536E" w:rsidRDefault="005E4EEA" w:rsidP="005E4EEA">
      <w:pPr>
        <w:rPr>
          <w:sz w:val="22"/>
        </w:rPr>
      </w:pPr>
      <w:r w:rsidRPr="0019536E">
        <w:rPr>
          <w:sz w:val="22"/>
        </w:rPr>
        <w:t>_____1</w:t>
      </w:r>
      <w:r w:rsidR="0076010D">
        <w:rPr>
          <w:sz w:val="22"/>
        </w:rPr>
        <w:t>4</w:t>
      </w:r>
      <w:r w:rsidRPr="0019536E">
        <w:rPr>
          <w:sz w:val="22"/>
        </w:rPr>
        <w:t>. The diagram shows a dichotomous key and a picture of a fruit.</w:t>
      </w:r>
    </w:p>
    <w:p w:rsidR="005E4EEA" w:rsidRPr="0019536E" w:rsidRDefault="005E4EEA" w:rsidP="005E4EEA">
      <w:pPr>
        <w:rPr>
          <w:sz w:val="22"/>
        </w:rPr>
      </w:pPr>
      <w:r w:rsidRPr="0019536E">
        <w:rPr>
          <w:noProof/>
          <w:sz w:val="22"/>
        </w:rPr>
        <w:drawing>
          <wp:inline distT="0" distB="0" distL="0" distR="0" wp14:anchorId="31169614" wp14:editId="4A88541B">
            <wp:extent cx="4305300" cy="194623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320143" cy="1952942"/>
                    </a:xfrm>
                    <a:prstGeom prst="rect">
                      <a:avLst/>
                    </a:prstGeom>
                  </pic:spPr>
                </pic:pic>
              </a:graphicData>
            </a:graphic>
          </wp:inline>
        </w:drawing>
      </w:r>
    </w:p>
    <w:p w:rsidR="005E4EEA" w:rsidRPr="0019536E" w:rsidRDefault="005E4EEA" w:rsidP="005E4EEA">
      <w:pPr>
        <w:rPr>
          <w:sz w:val="22"/>
        </w:rPr>
      </w:pPr>
      <w:r w:rsidRPr="0019536E">
        <w:rPr>
          <w:sz w:val="22"/>
        </w:rPr>
        <w:t>According to the key, the fruit comes from which species of tree?</w:t>
      </w:r>
    </w:p>
    <w:p w:rsidR="0019536E" w:rsidRPr="0019536E" w:rsidRDefault="0019536E" w:rsidP="005E4EEA">
      <w:pPr>
        <w:rPr>
          <w:sz w:val="22"/>
        </w:rPr>
        <w:sectPr w:rsidR="0019536E" w:rsidRPr="0019536E" w:rsidSect="0019536E">
          <w:type w:val="continuous"/>
          <w:pgSz w:w="12240" w:h="15840"/>
          <w:pgMar w:top="720" w:right="720" w:bottom="720" w:left="720" w:header="720" w:footer="720" w:gutter="0"/>
          <w:cols w:space="720"/>
          <w:docGrid w:linePitch="360"/>
        </w:sectPr>
      </w:pPr>
    </w:p>
    <w:p w:rsidR="005E4EEA" w:rsidRPr="0019536E" w:rsidRDefault="005E4EEA" w:rsidP="005E4EEA">
      <w:pPr>
        <w:rPr>
          <w:sz w:val="22"/>
        </w:rPr>
      </w:pPr>
      <w:r w:rsidRPr="0019536E">
        <w:rPr>
          <w:sz w:val="22"/>
        </w:rPr>
        <w:t xml:space="preserve">A  </w:t>
      </w:r>
      <w:proofErr w:type="spellStart"/>
      <w:r w:rsidRPr="0019536E">
        <w:rPr>
          <w:i/>
          <w:sz w:val="22"/>
        </w:rPr>
        <w:t>Fraxinus</w:t>
      </w:r>
      <w:proofErr w:type="spellEnd"/>
      <w:r w:rsidRPr="0019536E">
        <w:rPr>
          <w:i/>
          <w:sz w:val="22"/>
        </w:rPr>
        <w:t xml:space="preserve"> </w:t>
      </w:r>
      <w:proofErr w:type="spellStart"/>
      <w:proofErr w:type="gramStart"/>
      <w:r w:rsidRPr="0019536E">
        <w:rPr>
          <w:i/>
          <w:sz w:val="22"/>
        </w:rPr>
        <w:t>americana</w:t>
      </w:r>
      <w:proofErr w:type="spellEnd"/>
      <w:proofErr w:type="gramEnd"/>
    </w:p>
    <w:p w:rsidR="005E4EEA" w:rsidRPr="0019536E" w:rsidRDefault="005E4EEA" w:rsidP="005E4EEA">
      <w:pPr>
        <w:rPr>
          <w:sz w:val="22"/>
        </w:rPr>
      </w:pPr>
      <w:r w:rsidRPr="0019536E">
        <w:rPr>
          <w:sz w:val="22"/>
        </w:rPr>
        <w:t xml:space="preserve">B </w:t>
      </w:r>
      <w:proofErr w:type="spellStart"/>
      <w:r w:rsidRPr="0019536E">
        <w:rPr>
          <w:i/>
          <w:sz w:val="22"/>
        </w:rPr>
        <w:t>Fraxinus</w:t>
      </w:r>
      <w:proofErr w:type="spellEnd"/>
      <w:r w:rsidRPr="0019536E">
        <w:rPr>
          <w:i/>
          <w:sz w:val="22"/>
        </w:rPr>
        <w:t xml:space="preserve"> </w:t>
      </w:r>
      <w:proofErr w:type="spellStart"/>
      <w:r w:rsidRPr="0019536E">
        <w:rPr>
          <w:i/>
          <w:sz w:val="22"/>
        </w:rPr>
        <w:t>nigra</w:t>
      </w:r>
      <w:proofErr w:type="spellEnd"/>
    </w:p>
    <w:p w:rsidR="005E4EEA" w:rsidRPr="0019536E" w:rsidRDefault="005E4EEA" w:rsidP="005E4EEA">
      <w:pPr>
        <w:rPr>
          <w:sz w:val="22"/>
        </w:rPr>
      </w:pPr>
      <w:r w:rsidRPr="0019536E">
        <w:rPr>
          <w:sz w:val="22"/>
        </w:rPr>
        <w:t xml:space="preserve">C </w:t>
      </w:r>
      <w:r w:rsidRPr="0019536E">
        <w:rPr>
          <w:i/>
          <w:sz w:val="22"/>
        </w:rPr>
        <w:t xml:space="preserve">Acer </w:t>
      </w:r>
      <w:proofErr w:type="spellStart"/>
      <w:r w:rsidRPr="0019536E">
        <w:rPr>
          <w:i/>
          <w:sz w:val="22"/>
        </w:rPr>
        <w:t>platanoides</w:t>
      </w:r>
      <w:proofErr w:type="spellEnd"/>
    </w:p>
    <w:p w:rsidR="005E4EEA" w:rsidRPr="0019536E" w:rsidRDefault="005E4EEA" w:rsidP="005E4EEA">
      <w:pPr>
        <w:rPr>
          <w:i/>
          <w:sz w:val="22"/>
        </w:rPr>
      </w:pPr>
      <w:r w:rsidRPr="0019536E">
        <w:rPr>
          <w:sz w:val="22"/>
        </w:rPr>
        <w:t xml:space="preserve">D </w:t>
      </w:r>
      <w:r w:rsidRPr="0019536E">
        <w:rPr>
          <w:i/>
          <w:sz w:val="22"/>
        </w:rPr>
        <w:t xml:space="preserve">Acer </w:t>
      </w:r>
      <w:proofErr w:type="spellStart"/>
      <w:r w:rsidRPr="0019536E">
        <w:rPr>
          <w:i/>
          <w:sz w:val="22"/>
        </w:rPr>
        <w:t>negundo</w:t>
      </w:r>
      <w:proofErr w:type="spellEnd"/>
    </w:p>
    <w:p w:rsidR="0019536E" w:rsidRPr="0019536E" w:rsidRDefault="0019536E" w:rsidP="005E4EEA">
      <w:pPr>
        <w:rPr>
          <w:sz w:val="22"/>
        </w:rPr>
        <w:sectPr w:rsidR="0019536E" w:rsidRPr="0019536E" w:rsidSect="0019536E">
          <w:type w:val="continuous"/>
          <w:pgSz w:w="12240" w:h="15840"/>
          <w:pgMar w:top="720" w:right="720" w:bottom="720" w:left="720" w:header="720" w:footer="720" w:gutter="0"/>
          <w:cols w:num="2" w:space="720"/>
          <w:docGrid w:linePitch="360"/>
        </w:sectPr>
      </w:pPr>
    </w:p>
    <w:p w:rsidR="005E4EEA" w:rsidRPr="0019536E" w:rsidRDefault="0076010D" w:rsidP="005E4EEA">
      <w:pPr>
        <w:rPr>
          <w:sz w:val="22"/>
        </w:rPr>
      </w:pPr>
      <w:r>
        <w:rPr>
          <w:sz w:val="22"/>
        </w:rPr>
        <w:t>15</w:t>
      </w:r>
      <w:r w:rsidR="005E4EEA" w:rsidRPr="0019536E">
        <w:rPr>
          <w:sz w:val="22"/>
        </w:rPr>
        <w:t>. Most plant leaves take in more carbon dioxide as light increases. They give off carbon dioxide if light intensity is too low. The graph shows a plant’s carbon dioxide levels at different light intensities.</w:t>
      </w:r>
    </w:p>
    <w:p w:rsidR="005E4EEA" w:rsidRPr="0019536E" w:rsidRDefault="005E4EEA" w:rsidP="005E4EEA">
      <w:pPr>
        <w:rPr>
          <w:sz w:val="22"/>
        </w:rPr>
      </w:pPr>
      <w:r w:rsidRPr="0019536E">
        <w:rPr>
          <w:noProof/>
          <w:sz w:val="22"/>
        </w:rPr>
        <w:drawing>
          <wp:inline distT="0" distB="0" distL="0" distR="0" wp14:anchorId="6B0F7DA7" wp14:editId="4C545472">
            <wp:extent cx="3925303" cy="17716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959380" cy="1787030"/>
                    </a:xfrm>
                    <a:prstGeom prst="rect">
                      <a:avLst/>
                    </a:prstGeom>
                  </pic:spPr>
                </pic:pic>
              </a:graphicData>
            </a:graphic>
          </wp:inline>
        </w:drawing>
      </w:r>
    </w:p>
    <w:p w:rsidR="005E4EEA" w:rsidRPr="0019536E" w:rsidRDefault="005E4EEA" w:rsidP="005E4EEA">
      <w:pPr>
        <w:rPr>
          <w:sz w:val="22"/>
        </w:rPr>
      </w:pPr>
      <w:r w:rsidRPr="0019536E">
        <w:rPr>
          <w:sz w:val="22"/>
        </w:rPr>
        <w:t>At point X, the rate of which process is equal to the rate of photosynthesis?</w:t>
      </w:r>
    </w:p>
    <w:p w:rsidR="0019536E" w:rsidRPr="0019536E" w:rsidRDefault="0019536E" w:rsidP="005E4EEA">
      <w:pPr>
        <w:rPr>
          <w:sz w:val="22"/>
        </w:rPr>
        <w:sectPr w:rsidR="0019536E" w:rsidRPr="0019536E" w:rsidSect="0019536E">
          <w:type w:val="continuous"/>
          <w:pgSz w:w="12240" w:h="15840"/>
          <w:pgMar w:top="720" w:right="720" w:bottom="720" w:left="720" w:header="720" w:footer="720" w:gutter="0"/>
          <w:cols w:space="720"/>
          <w:docGrid w:linePitch="360"/>
        </w:sectPr>
      </w:pPr>
    </w:p>
    <w:p w:rsidR="005E4EEA" w:rsidRPr="0019536E" w:rsidRDefault="005E4EEA" w:rsidP="005E4EEA">
      <w:pPr>
        <w:rPr>
          <w:sz w:val="22"/>
        </w:rPr>
      </w:pPr>
      <w:r w:rsidRPr="0019536E">
        <w:rPr>
          <w:sz w:val="22"/>
        </w:rPr>
        <w:t>A Cellular respiration</w:t>
      </w:r>
    </w:p>
    <w:p w:rsidR="005E4EEA" w:rsidRPr="0019536E" w:rsidRDefault="005E4EEA" w:rsidP="005E4EEA">
      <w:pPr>
        <w:rPr>
          <w:sz w:val="22"/>
        </w:rPr>
      </w:pPr>
      <w:r w:rsidRPr="0019536E">
        <w:rPr>
          <w:sz w:val="22"/>
        </w:rPr>
        <w:t>B Transpiration</w:t>
      </w:r>
    </w:p>
    <w:p w:rsidR="005E4EEA" w:rsidRPr="0019536E" w:rsidRDefault="005E4EEA" w:rsidP="005E4EEA">
      <w:pPr>
        <w:rPr>
          <w:sz w:val="22"/>
        </w:rPr>
      </w:pPr>
      <w:r w:rsidRPr="0019536E">
        <w:rPr>
          <w:sz w:val="22"/>
        </w:rPr>
        <w:t>C Growth</w:t>
      </w:r>
    </w:p>
    <w:p w:rsidR="0019536E" w:rsidRPr="0019536E" w:rsidRDefault="005E4EEA" w:rsidP="005E4EEA">
      <w:pPr>
        <w:rPr>
          <w:sz w:val="22"/>
        </w:rPr>
        <w:sectPr w:rsidR="0019536E" w:rsidRPr="0019536E" w:rsidSect="0019536E">
          <w:type w:val="continuous"/>
          <w:pgSz w:w="12240" w:h="15840"/>
          <w:pgMar w:top="720" w:right="720" w:bottom="720" w:left="720" w:header="720" w:footer="720" w:gutter="0"/>
          <w:cols w:num="2" w:space="720"/>
          <w:docGrid w:linePitch="360"/>
        </w:sectPr>
      </w:pPr>
      <w:r w:rsidRPr="0019536E">
        <w:rPr>
          <w:sz w:val="22"/>
        </w:rPr>
        <w:t xml:space="preserve">D </w:t>
      </w:r>
      <w:r w:rsidR="0076010D">
        <w:rPr>
          <w:sz w:val="22"/>
        </w:rPr>
        <w:t>Reproduction</w:t>
      </w:r>
    </w:p>
    <w:p w:rsidR="005E4EEA" w:rsidRPr="0019536E" w:rsidRDefault="005E4EEA" w:rsidP="0076010D">
      <w:pPr>
        <w:rPr>
          <w:sz w:val="22"/>
        </w:rPr>
      </w:pPr>
    </w:p>
    <w:sectPr w:rsidR="005E4EEA" w:rsidRPr="0019536E" w:rsidSect="0076010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EEA" w:rsidRDefault="005E4EEA" w:rsidP="005E4EEA">
      <w:pPr>
        <w:spacing w:after="0" w:line="240" w:lineRule="auto"/>
      </w:pPr>
      <w:r>
        <w:separator/>
      </w:r>
    </w:p>
  </w:endnote>
  <w:endnote w:type="continuationSeparator" w:id="0">
    <w:p w:rsidR="005E4EEA" w:rsidRDefault="005E4EEA" w:rsidP="005E4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EEA" w:rsidRDefault="005E4EEA" w:rsidP="005E4EEA">
      <w:pPr>
        <w:spacing w:after="0" w:line="240" w:lineRule="auto"/>
      </w:pPr>
      <w:r>
        <w:separator/>
      </w:r>
    </w:p>
  </w:footnote>
  <w:footnote w:type="continuationSeparator" w:id="0">
    <w:p w:rsidR="005E4EEA" w:rsidRDefault="005E4EEA" w:rsidP="005E4E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EEA" w:rsidRDefault="005E4EEA" w:rsidP="005E4EEA">
    <w:pPr>
      <w:pStyle w:val="Header"/>
    </w:pPr>
    <w:r>
      <w:t xml:space="preserve">Name: </w:t>
    </w:r>
  </w:p>
  <w:p w:rsidR="005E4EEA" w:rsidRDefault="005E4EEA" w:rsidP="005E4EEA">
    <w:pPr>
      <w:pStyle w:val="Header"/>
    </w:pPr>
    <w:r>
      <w:t>EOC Review Quiz 4</w:t>
    </w:r>
  </w:p>
  <w:p w:rsidR="005E4EEA" w:rsidRDefault="005E4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3A8"/>
    <w:rsid w:val="00106305"/>
    <w:rsid w:val="00111F18"/>
    <w:rsid w:val="00112873"/>
    <w:rsid w:val="00125B1F"/>
    <w:rsid w:val="00127838"/>
    <w:rsid w:val="001319B2"/>
    <w:rsid w:val="001601EC"/>
    <w:rsid w:val="001633A0"/>
    <w:rsid w:val="0019536E"/>
    <w:rsid w:val="001D0AD6"/>
    <w:rsid w:val="00214920"/>
    <w:rsid w:val="00220229"/>
    <w:rsid w:val="0023279A"/>
    <w:rsid w:val="002A75BC"/>
    <w:rsid w:val="002D04CF"/>
    <w:rsid w:val="003366E1"/>
    <w:rsid w:val="003D1624"/>
    <w:rsid w:val="003D1901"/>
    <w:rsid w:val="003D541E"/>
    <w:rsid w:val="0041136E"/>
    <w:rsid w:val="00455C73"/>
    <w:rsid w:val="00462735"/>
    <w:rsid w:val="004646FF"/>
    <w:rsid w:val="004760AB"/>
    <w:rsid w:val="004902A9"/>
    <w:rsid w:val="004C6321"/>
    <w:rsid w:val="005B5236"/>
    <w:rsid w:val="005E4EEA"/>
    <w:rsid w:val="00671C9F"/>
    <w:rsid w:val="006A790B"/>
    <w:rsid w:val="006C066D"/>
    <w:rsid w:val="00731B98"/>
    <w:rsid w:val="007420BF"/>
    <w:rsid w:val="0076010D"/>
    <w:rsid w:val="007664B8"/>
    <w:rsid w:val="007B5495"/>
    <w:rsid w:val="008137FF"/>
    <w:rsid w:val="00830B90"/>
    <w:rsid w:val="00860CB5"/>
    <w:rsid w:val="008969D1"/>
    <w:rsid w:val="00923F2F"/>
    <w:rsid w:val="00993E9D"/>
    <w:rsid w:val="009F460D"/>
    <w:rsid w:val="009F5641"/>
    <w:rsid w:val="00A55B14"/>
    <w:rsid w:val="00AF13A8"/>
    <w:rsid w:val="00B075F9"/>
    <w:rsid w:val="00B63C4A"/>
    <w:rsid w:val="00BD4419"/>
    <w:rsid w:val="00C775BB"/>
    <w:rsid w:val="00C84E5A"/>
    <w:rsid w:val="00C90D89"/>
    <w:rsid w:val="00CA15D1"/>
    <w:rsid w:val="00CC1A07"/>
    <w:rsid w:val="00D519CE"/>
    <w:rsid w:val="00DC5452"/>
    <w:rsid w:val="00DE1500"/>
    <w:rsid w:val="00E04524"/>
    <w:rsid w:val="00E06F5D"/>
    <w:rsid w:val="00E65DCE"/>
    <w:rsid w:val="00E94A05"/>
    <w:rsid w:val="00EA2DFD"/>
    <w:rsid w:val="00F8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5617CB-12BF-41CF-A9CB-396D7FEB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4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EEA"/>
  </w:style>
  <w:style w:type="paragraph" w:styleId="Footer">
    <w:name w:val="footer"/>
    <w:basedOn w:val="Normal"/>
    <w:link w:val="FooterChar"/>
    <w:uiPriority w:val="99"/>
    <w:unhideWhenUsed/>
    <w:rsid w:val="005E4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1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831</Words>
  <Characters>4740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Epley</dc:creator>
  <cp:keywords/>
  <dc:description/>
  <cp:lastModifiedBy>Nancy Epley</cp:lastModifiedBy>
  <cp:revision>5</cp:revision>
  <dcterms:created xsi:type="dcterms:W3CDTF">2015-05-19T01:05:00Z</dcterms:created>
  <dcterms:modified xsi:type="dcterms:W3CDTF">2015-05-19T22:35:00Z</dcterms:modified>
</cp:coreProperties>
</file>